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314862" w:rsidRDefault="005C7681" w:rsidP="007A4393">
      <w:pPr>
        <w:rPr>
          <w:rFonts w:ascii="Inter 28pt" w:hAnsi="Inter 28pt"/>
          <w:i/>
          <w:iCs/>
          <w:color w:val="FF0000"/>
        </w:rPr>
        <w:sectPr w:rsidR="005C7681" w:rsidRPr="00314862" w:rsidSect="0081103E">
          <w:headerReference w:type="default" r:id="rId11"/>
          <w:footerReference w:type="default" r:id="rId12"/>
          <w:type w:val="continuous"/>
          <w:pgSz w:w="11907" w:h="16840"/>
          <w:pgMar w:top="3686" w:right="680" w:bottom="567" w:left="964" w:header="709" w:footer="709" w:gutter="0"/>
          <w:cols w:space="708"/>
        </w:sectPr>
      </w:pPr>
    </w:p>
    <w:p w14:paraId="3EEAEEF5" w14:textId="4A066914" w:rsidR="009D71EA" w:rsidRPr="00314862" w:rsidRDefault="00FC4567" w:rsidP="009D71EA">
      <w:pPr>
        <w:spacing w:line="276" w:lineRule="auto"/>
        <w:rPr>
          <w:rFonts w:ascii="Inter 28pt" w:hAnsi="Inter 28pt" w:cs="Arial"/>
          <w:sz w:val="24"/>
          <w:szCs w:val="24"/>
        </w:rPr>
      </w:pPr>
      <w:bookmarkStart w:id="0" w:name="_Hlk104992214"/>
      <w:r w:rsidRPr="00314862">
        <w:rPr>
          <w:rFonts w:ascii="Inter 28pt" w:hAnsi="Inter 28pt"/>
          <w:sz w:val="24"/>
        </w:rPr>
        <w:t>DAF Transport Efficiency som filosofi</w:t>
      </w:r>
    </w:p>
    <w:p w14:paraId="23C17959" w14:textId="00E3D18E" w:rsidR="00371DA5" w:rsidRPr="00314862" w:rsidRDefault="00371DA5" w:rsidP="009D71EA">
      <w:pPr>
        <w:spacing w:line="276" w:lineRule="auto"/>
        <w:rPr>
          <w:rFonts w:ascii="Inter 28pt" w:hAnsi="Inter 28pt" w:cs="Arial"/>
          <w:sz w:val="24"/>
          <w:szCs w:val="24"/>
        </w:rPr>
      </w:pPr>
      <w:r w:rsidRPr="00314862">
        <w:rPr>
          <w:rFonts w:ascii="Inter 28pt" w:hAnsi="Inter 28pt"/>
          <w:b/>
          <w:sz w:val="28"/>
        </w:rPr>
        <w:t>DAF presenterar ett komplett utbud av produktinnovationer vid IAA 2026</w:t>
      </w:r>
    </w:p>
    <w:p w14:paraId="1EA13C61" w14:textId="4522A0E5" w:rsidR="009C16CF" w:rsidRPr="00CE7BE0" w:rsidRDefault="00371DA5" w:rsidP="008C12C6">
      <w:pPr>
        <w:pStyle w:val="Body"/>
        <w:spacing w:before="240" w:line="360" w:lineRule="auto"/>
        <w:rPr>
          <w:rFonts w:ascii="Inter 28pt" w:hAnsi="Inter 28pt" w:cs="Arial"/>
          <w:b/>
          <w:sz w:val="24"/>
          <w:szCs w:val="24"/>
        </w:rPr>
      </w:pPr>
      <w:r w:rsidRPr="00314862">
        <w:rPr>
          <w:rFonts w:ascii="Inter 28pt" w:hAnsi="Inter 28pt"/>
          <w:b/>
          <w:sz w:val="24"/>
        </w:rPr>
        <w:t xml:space="preserve">DAF Trucks presenterar en rad produktinnovationer på IAA Transportation 2026. Detta omfattar </w:t>
      </w:r>
      <w:r w:rsidRPr="00CE7BE0">
        <w:rPr>
          <w:rFonts w:ascii="Inter 28pt" w:hAnsi="Inter 28pt"/>
          <w:b/>
          <w:sz w:val="24"/>
        </w:rPr>
        <w:t xml:space="preserve">en mängd nya axelkonfigurationer för både företagets branschledande </w:t>
      </w:r>
      <w:r w:rsidR="00486DC4" w:rsidRPr="00CE7BE0">
        <w:rPr>
          <w:rFonts w:ascii="Inter 28pt" w:hAnsi="Inter 28pt"/>
          <w:b/>
          <w:sz w:val="24"/>
        </w:rPr>
        <w:t>dieseldrivna</w:t>
      </w:r>
      <w:r w:rsidRPr="00CE7BE0">
        <w:rPr>
          <w:rFonts w:ascii="Inter 28pt" w:hAnsi="Inter 28pt"/>
          <w:b/>
          <w:sz w:val="24"/>
        </w:rPr>
        <w:t xml:space="preserve"> och</w:t>
      </w:r>
      <w:r w:rsidR="00486DC4" w:rsidRPr="00CE7BE0">
        <w:rPr>
          <w:rFonts w:ascii="Inter 28pt" w:hAnsi="Inter 28pt"/>
          <w:b/>
          <w:sz w:val="24"/>
        </w:rPr>
        <w:t xml:space="preserve"> elektriska</w:t>
      </w:r>
      <w:r w:rsidRPr="00CE7BE0">
        <w:rPr>
          <w:rFonts w:ascii="Inter 28pt" w:hAnsi="Inter 28pt"/>
          <w:b/>
          <w:sz w:val="24"/>
        </w:rPr>
        <w:t xml:space="preserve"> fordon</w:t>
      </w:r>
      <w:bookmarkEnd w:id="0"/>
      <w:r w:rsidRPr="00CE7BE0">
        <w:rPr>
          <w:rFonts w:ascii="Inter 28pt" w:hAnsi="Inter 28pt"/>
          <w:b/>
          <w:sz w:val="24"/>
        </w:rPr>
        <w:t>, för att kunna erbjuda skräddarsydda lösningar för varje transporttillämpning. Som en del av filosofin DAF Transport Efficiency presenterar företaget även flera nya funktioner och tjänster som ska garantera bästa möjliga drifttid, effektivitet och förarkomfort.</w:t>
      </w:r>
    </w:p>
    <w:p w14:paraId="45A9B487" w14:textId="6DB2ED28" w:rsidR="001F2C79" w:rsidRPr="00CE7BE0" w:rsidRDefault="00633350" w:rsidP="009C16CF">
      <w:pPr>
        <w:pStyle w:val="Body"/>
        <w:spacing w:before="240" w:line="360" w:lineRule="auto"/>
        <w:rPr>
          <w:rFonts w:ascii="Inter 28pt" w:hAnsi="Inter 28pt" w:cs="Arial"/>
          <w:b/>
          <w:sz w:val="24"/>
          <w:szCs w:val="24"/>
        </w:rPr>
      </w:pPr>
      <w:r w:rsidRPr="00CE7BE0">
        <w:rPr>
          <w:rFonts w:ascii="Inter 28pt" w:hAnsi="Inter 28pt"/>
          <w:sz w:val="24"/>
        </w:rPr>
        <w:t xml:space="preserve">DAF Trucks har en framträdande plats i hall 21 vid IAA Transportation 2026 i Hannover (15–20 september) och ställer ut hela </w:t>
      </w:r>
      <w:r w:rsidR="007D5600" w:rsidRPr="00CE7BE0">
        <w:rPr>
          <w:rFonts w:ascii="Inter 28pt" w:hAnsi="Inter 28pt"/>
          <w:sz w:val="24"/>
        </w:rPr>
        <w:t>sitt sortiment</w:t>
      </w:r>
      <w:r w:rsidRPr="00CE7BE0">
        <w:rPr>
          <w:rFonts w:ascii="Inter 28pt" w:hAnsi="Inter 28pt"/>
          <w:sz w:val="24"/>
        </w:rPr>
        <w:t xml:space="preserve"> av produkter och tjänster, för att hjälpa kunderna till framgång.</w:t>
      </w:r>
    </w:p>
    <w:p w14:paraId="7EE72BE2" w14:textId="77777777" w:rsidR="00DE08A8" w:rsidRPr="00CE7BE0" w:rsidRDefault="00DE08A8" w:rsidP="0086154F">
      <w:pPr>
        <w:pStyle w:val="Body"/>
        <w:spacing w:line="360" w:lineRule="auto"/>
        <w:ind w:left="720"/>
        <w:rPr>
          <w:rFonts w:ascii="Inter 28pt" w:hAnsi="Inter 28pt" w:cs="Arial"/>
          <w:bCs/>
          <w:sz w:val="24"/>
          <w:szCs w:val="24"/>
        </w:rPr>
      </w:pPr>
    </w:p>
    <w:p w14:paraId="736174B9" w14:textId="77777777" w:rsidR="00314862" w:rsidRPr="00CE7BE0" w:rsidRDefault="00314862" w:rsidP="00314862">
      <w:pPr>
        <w:numPr>
          <w:ilvl w:val="0"/>
          <w:numId w:val="4"/>
        </w:numPr>
        <w:spacing w:line="360" w:lineRule="auto"/>
        <w:rPr>
          <w:rFonts w:ascii="Inter 28pt" w:hAnsi="Inter 28pt"/>
          <w:sz w:val="24"/>
          <w:szCs w:val="24"/>
        </w:rPr>
      </w:pPr>
      <w:r w:rsidRPr="00CE7BE0">
        <w:rPr>
          <w:rFonts w:ascii="Inter 28pt" w:hAnsi="Inter 28pt"/>
          <w:sz w:val="24"/>
        </w:rPr>
        <w:t>Nya axelkonfigurationer för dieselversionerna av XD, XF, XG och XG</w:t>
      </w:r>
      <w:r w:rsidRPr="00CE7BE0">
        <w:rPr>
          <w:rFonts w:ascii="Inter 28pt" w:hAnsi="Inter 28pt"/>
          <w:sz w:val="24"/>
          <w:vertAlign w:val="superscript"/>
        </w:rPr>
        <w:t>+</w:t>
      </w:r>
    </w:p>
    <w:p w14:paraId="7CC7E3B3" w14:textId="77777777" w:rsidR="00314862" w:rsidRPr="00CE7BE0" w:rsidRDefault="00314862" w:rsidP="00314862">
      <w:pPr>
        <w:numPr>
          <w:ilvl w:val="1"/>
          <w:numId w:val="4"/>
        </w:numPr>
        <w:spacing w:line="360" w:lineRule="auto"/>
        <w:rPr>
          <w:rFonts w:ascii="Inter 28pt" w:hAnsi="Inter 28pt"/>
          <w:sz w:val="24"/>
          <w:szCs w:val="24"/>
        </w:rPr>
      </w:pPr>
      <w:r w:rsidRPr="00CE7BE0">
        <w:rPr>
          <w:rFonts w:ascii="Inter 28pt" w:hAnsi="Inter 28pt"/>
          <w:sz w:val="24"/>
        </w:rPr>
        <w:t>Nya dubbeldrivna 5-axlade chassin för byggtillämpningar</w:t>
      </w:r>
    </w:p>
    <w:p w14:paraId="1B774C08" w14:textId="0A5ECCFA" w:rsidR="00314862" w:rsidRPr="00CE7BE0" w:rsidRDefault="00314862" w:rsidP="00314862">
      <w:pPr>
        <w:numPr>
          <w:ilvl w:val="2"/>
          <w:numId w:val="4"/>
        </w:numPr>
        <w:spacing w:line="360" w:lineRule="auto"/>
        <w:rPr>
          <w:rFonts w:ascii="Inter 28pt" w:hAnsi="Inter 28pt"/>
          <w:sz w:val="24"/>
          <w:szCs w:val="24"/>
        </w:rPr>
      </w:pPr>
      <w:r w:rsidRPr="00CE7BE0">
        <w:rPr>
          <w:rFonts w:ascii="Inter 28pt" w:hAnsi="Inter 28pt"/>
          <w:sz w:val="24"/>
        </w:rPr>
        <w:t>Nya framaxlar med dubbla styrda framaxlar på 10 ton för fordon med bruttovikt på 47 ton</w:t>
      </w:r>
      <w:r w:rsidR="000A0176" w:rsidRPr="00CE7BE0">
        <w:rPr>
          <w:rFonts w:ascii="Inter 28pt" w:hAnsi="Inter 28pt"/>
          <w:sz w:val="24"/>
        </w:rPr>
        <w:t xml:space="preserve"> GVW</w:t>
      </w:r>
    </w:p>
    <w:p w14:paraId="4AAC8814" w14:textId="306DE6F0" w:rsidR="00314862" w:rsidRPr="00CE7BE0" w:rsidRDefault="00314862" w:rsidP="00314862">
      <w:pPr>
        <w:numPr>
          <w:ilvl w:val="1"/>
          <w:numId w:val="4"/>
        </w:numPr>
        <w:spacing w:line="360" w:lineRule="auto"/>
        <w:rPr>
          <w:rFonts w:ascii="Inter 28pt" w:hAnsi="Inter 28pt"/>
          <w:sz w:val="24"/>
          <w:szCs w:val="24"/>
        </w:rPr>
      </w:pPr>
      <w:r w:rsidRPr="00CE7BE0">
        <w:rPr>
          <w:rFonts w:ascii="Inter 28pt" w:hAnsi="Inter 28pt"/>
          <w:sz w:val="24"/>
        </w:rPr>
        <w:t>Nya ultralåga chassin för biltransporter</w:t>
      </w:r>
    </w:p>
    <w:p w14:paraId="4D3061C5" w14:textId="10BAD017" w:rsidR="00FE75B4" w:rsidRPr="00CE7BE0" w:rsidRDefault="00486DC4" w:rsidP="00FE75B4">
      <w:pPr>
        <w:numPr>
          <w:ilvl w:val="0"/>
          <w:numId w:val="4"/>
        </w:numPr>
        <w:spacing w:line="360" w:lineRule="auto"/>
        <w:rPr>
          <w:rFonts w:ascii="Inter 28pt" w:hAnsi="Inter 28pt"/>
          <w:sz w:val="24"/>
          <w:szCs w:val="24"/>
        </w:rPr>
      </w:pPr>
      <w:r w:rsidRPr="00CE7BE0">
        <w:rPr>
          <w:rFonts w:ascii="Inter 28pt" w:hAnsi="Inter 28pt"/>
          <w:sz w:val="24"/>
        </w:rPr>
        <w:t>Komplettering</w:t>
      </w:r>
      <w:r w:rsidR="009C55D7" w:rsidRPr="00CE7BE0">
        <w:rPr>
          <w:rFonts w:ascii="Inter 28pt" w:hAnsi="Inter 28pt"/>
          <w:sz w:val="24"/>
        </w:rPr>
        <w:t xml:space="preserve"> av de prisbelönta nya generationens DAF Electric-lastbilar</w:t>
      </w:r>
    </w:p>
    <w:p w14:paraId="5423ACF7" w14:textId="7E93671B" w:rsidR="00FE75B4" w:rsidRPr="00CE7BE0" w:rsidRDefault="007869B9" w:rsidP="00FE75B4">
      <w:pPr>
        <w:numPr>
          <w:ilvl w:val="1"/>
          <w:numId w:val="4"/>
        </w:numPr>
        <w:spacing w:line="360" w:lineRule="auto"/>
        <w:ind w:left="1434" w:hanging="357"/>
        <w:rPr>
          <w:rFonts w:ascii="Inter 28pt" w:hAnsi="Inter 28pt"/>
          <w:sz w:val="24"/>
          <w:szCs w:val="24"/>
        </w:rPr>
      </w:pPr>
      <w:r w:rsidRPr="00CE7BE0">
        <w:rPr>
          <w:rFonts w:ascii="Inter 28pt" w:hAnsi="Inter 28pt"/>
          <w:sz w:val="24"/>
        </w:rPr>
        <w:t>Nya XG och XG</w:t>
      </w:r>
      <w:r w:rsidRPr="00CE7BE0">
        <w:rPr>
          <w:rFonts w:ascii="Inter 28pt" w:hAnsi="Inter 28pt"/>
          <w:sz w:val="24"/>
          <w:vertAlign w:val="superscript"/>
        </w:rPr>
        <w:t>+</w:t>
      </w:r>
      <w:r w:rsidRPr="00CE7BE0">
        <w:rPr>
          <w:rFonts w:ascii="Inter 28pt" w:hAnsi="Inter 28pt"/>
          <w:sz w:val="24"/>
        </w:rPr>
        <w:t xml:space="preserve"> Electric</w:t>
      </w:r>
    </w:p>
    <w:p w14:paraId="77AF56DE" w14:textId="76078DD3" w:rsidR="00FE75B4" w:rsidRPr="00CE7BE0" w:rsidRDefault="00FE75B4" w:rsidP="00FE75B4">
      <w:pPr>
        <w:pStyle w:val="Lijstalinea"/>
        <w:numPr>
          <w:ilvl w:val="1"/>
          <w:numId w:val="4"/>
        </w:numPr>
        <w:spacing w:line="360" w:lineRule="auto"/>
        <w:ind w:left="1434" w:hanging="357"/>
        <w:rPr>
          <w:rFonts w:ascii="Inter 28pt" w:hAnsi="Inter 28pt"/>
          <w:sz w:val="24"/>
          <w:szCs w:val="24"/>
        </w:rPr>
      </w:pPr>
      <w:r w:rsidRPr="00CE7BE0">
        <w:rPr>
          <w:rFonts w:ascii="Inter 28pt" w:hAnsi="Inter 28pt"/>
          <w:sz w:val="24"/>
        </w:rPr>
        <w:t>Electric 6x2-dragbil med styrd pusher- eller löpaxel</w:t>
      </w:r>
    </w:p>
    <w:p w14:paraId="1CA48C5E" w14:textId="2E21A7CB" w:rsidR="00FE75B4" w:rsidRPr="00CE7BE0" w:rsidRDefault="00FE75B4" w:rsidP="00FE75B4">
      <w:pPr>
        <w:pStyle w:val="Lijstalinea"/>
        <w:numPr>
          <w:ilvl w:val="1"/>
          <w:numId w:val="4"/>
        </w:numPr>
        <w:spacing w:line="360" w:lineRule="auto"/>
        <w:ind w:left="1434" w:hanging="357"/>
        <w:rPr>
          <w:rFonts w:ascii="Inter 28pt" w:hAnsi="Inter 28pt"/>
          <w:sz w:val="24"/>
          <w:szCs w:val="24"/>
          <w:lang w:val="en-US"/>
        </w:rPr>
      </w:pPr>
      <w:r w:rsidRPr="00CE7BE0">
        <w:rPr>
          <w:rFonts w:ascii="Inter 28pt" w:hAnsi="Inter 28pt"/>
          <w:sz w:val="24"/>
          <w:lang w:val="en-US"/>
        </w:rPr>
        <w:t>Electric 6x2-</w:t>
      </w:r>
      <w:r w:rsidR="007D5600">
        <w:rPr>
          <w:rFonts w:ascii="Inter 28pt" w:hAnsi="Inter 28pt"/>
          <w:sz w:val="24"/>
          <w:lang w:val="en-US"/>
        </w:rPr>
        <w:t xml:space="preserve">jämnlastare </w:t>
      </w:r>
      <w:r w:rsidRPr="00CE7BE0">
        <w:rPr>
          <w:rFonts w:ascii="Inter 28pt" w:hAnsi="Inter 28pt"/>
          <w:sz w:val="24"/>
          <w:lang w:val="en-US"/>
        </w:rPr>
        <w:t xml:space="preserve">med 10-tons </w:t>
      </w:r>
      <w:proofErr w:type="spellStart"/>
      <w:r w:rsidRPr="00CE7BE0">
        <w:rPr>
          <w:rFonts w:ascii="Inter 28pt" w:hAnsi="Inter 28pt"/>
          <w:sz w:val="24"/>
          <w:lang w:val="en-US"/>
        </w:rPr>
        <w:t>löpaxel</w:t>
      </w:r>
      <w:proofErr w:type="spellEnd"/>
    </w:p>
    <w:p w14:paraId="6FA9C697" w14:textId="2B353BEB" w:rsidR="00FE75B4" w:rsidRPr="00CE7BE0" w:rsidRDefault="00FE75B4" w:rsidP="00FE75B4">
      <w:pPr>
        <w:pStyle w:val="Lijstalinea"/>
        <w:numPr>
          <w:ilvl w:val="1"/>
          <w:numId w:val="4"/>
        </w:numPr>
        <w:spacing w:line="360" w:lineRule="auto"/>
        <w:rPr>
          <w:rFonts w:ascii="Inter 28pt" w:hAnsi="Inter 28pt"/>
          <w:sz w:val="24"/>
          <w:szCs w:val="24"/>
        </w:rPr>
      </w:pPr>
      <w:r w:rsidRPr="00CE7BE0">
        <w:rPr>
          <w:rFonts w:ascii="Inter 28pt" w:hAnsi="Inter 28pt"/>
          <w:sz w:val="24"/>
        </w:rPr>
        <w:t>Electric 6x4- och 8x4-</w:t>
      </w:r>
      <w:r w:rsidR="007D5600">
        <w:rPr>
          <w:rFonts w:ascii="Inter 28pt" w:hAnsi="Inter 28pt"/>
          <w:sz w:val="24"/>
        </w:rPr>
        <w:t>jämnlastare</w:t>
      </w:r>
      <w:r w:rsidR="000903C8" w:rsidRPr="00CE7BE0">
        <w:rPr>
          <w:rFonts w:ascii="Inter 28pt" w:hAnsi="Inter 28pt"/>
          <w:sz w:val="24"/>
        </w:rPr>
        <w:t xml:space="preserve"> </w:t>
      </w:r>
      <w:r w:rsidRPr="00CE7BE0">
        <w:rPr>
          <w:rFonts w:ascii="Inter 28pt" w:hAnsi="Inter 28pt"/>
          <w:sz w:val="24"/>
        </w:rPr>
        <w:t>med dubbeldriven tandem</w:t>
      </w:r>
    </w:p>
    <w:p w14:paraId="5F3483E4" w14:textId="77777777" w:rsidR="00FE75B4" w:rsidRPr="00CE7BE0" w:rsidRDefault="00FE75B4" w:rsidP="00FE75B4">
      <w:pPr>
        <w:pStyle w:val="Lijstalinea"/>
        <w:numPr>
          <w:ilvl w:val="1"/>
          <w:numId w:val="4"/>
        </w:numPr>
        <w:spacing w:line="360" w:lineRule="auto"/>
        <w:rPr>
          <w:rFonts w:ascii="Inter 28pt" w:hAnsi="Inter 28pt"/>
          <w:sz w:val="24"/>
          <w:szCs w:val="24"/>
        </w:rPr>
      </w:pPr>
      <w:r w:rsidRPr="00CE7BE0">
        <w:rPr>
          <w:rFonts w:ascii="Inter 28pt" w:hAnsi="Inter 28pt"/>
          <w:sz w:val="24"/>
        </w:rPr>
        <w:t>Särskilda BDF-chassin för elektriska tillämpningar</w:t>
      </w:r>
    </w:p>
    <w:p w14:paraId="7CB4B789" w14:textId="45C816F2" w:rsidR="00FE75B4" w:rsidRPr="00CE7BE0" w:rsidRDefault="00FE75B4" w:rsidP="00FE75B4">
      <w:pPr>
        <w:pStyle w:val="Lijstalinea"/>
        <w:numPr>
          <w:ilvl w:val="1"/>
          <w:numId w:val="4"/>
        </w:numPr>
        <w:spacing w:line="360" w:lineRule="auto"/>
        <w:rPr>
          <w:rFonts w:ascii="Inter 28pt" w:hAnsi="Inter 28pt"/>
          <w:sz w:val="24"/>
          <w:szCs w:val="24"/>
        </w:rPr>
      </w:pPr>
      <w:r w:rsidRPr="00CE7BE0">
        <w:rPr>
          <w:rFonts w:ascii="Inter 28pt" w:hAnsi="Inter 28pt"/>
          <w:sz w:val="24"/>
        </w:rPr>
        <w:t>Nya möjligheter för batteriplacering för maximal nyttolast</w:t>
      </w:r>
    </w:p>
    <w:p w14:paraId="193132A2" w14:textId="0411C67A" w:rsidR="00203414" w:rsidRPr="00CE7BE0" w:rsidRDefault="00203414" w:rsidP="00203414">
      <w:pPr>
        <w:numPr>
          <w:ilvl w:val="0"/>
          <w:numId w:val="4"/>
        </w:numPr>
        <w:spacing w:line="360" w:lineRule="auto"/>
        <w:rPr>
          <w:rFonts w:ascii="Inter 28pt" w:hAnsi="Inter 28pt"/>
          <w:sz w:val="24"/>
          <w:szCs w:val="24"/>
        </w:rPr>
      </w:pPr>
      <w:r w:rsidRPr="00CE7BE0">
        <w:rPr>
          <w:rFonts w:ascii="Inter 28pt" w:hAnsi="Inter 28pt"/>
          <w:sz w:val="24"/>
        </w:rPr>
        <w:t xml:space="preserve">DAF </w:t>
      </w:r>
      <w:r w:rsidR="00314862" w:rsidRPr="00CE7BE0">
        <w:rPr>
          <w:rFonts w:ascii="Inter 28pt" w:hAnsi="Inter 28pt"/>
          <w:sz w:val="24"/>
        </w:rPr>
        <w:t>TruckIQ</w:t>
      </w:r>
      <w:r w:rsidRPr="00CE7BE0">
        <w:rPr>
          <w:rFonts w:ascii="Inter 28pt" w:hAnsi="Inter 28pt"/>
          <w:sz w:val="24"/>
        </w:rPr>
        <w:t>-tjänster för proaktiv kundsupport</w:t>
      </w:r>
    </w:p>
    <w:p w14:paraId="0F702F7F" w14:textId="77777777" w:rsidR="00203414" w:rsidRPr="00CE7BE0" w:rsidRDefault="00203414" w:rsidP="00203414">
      <w:pPr>
        <w:numPr>
          <w:ilvl w:val="1"/>
          <w:numId w:val="4"/>
        </w:numPr>
        <w:spacing w:line="360" w:lineRule="auto"/>
        <w:rPr>
          <w:rFonts w:ascii="Inter 28pt" w:hAnsi="Inter 28pt"/>
          <w:sz w:val="24"/>
          <w:szCs w:val="24"/>
        </w:rPr>
      </w:pPr>
      <w:r w:rsidRPr="00CE7BE0">
        <w:rPr>
          <w:rFonts w:ascii="Inter 28pt" w:hAnsi="Inter 28pt"/>
          <w:sz w:val="24"/>
        </w:rPr>
        <w:t>PACCAR Connect</w:t>
      </w:r>
    </w:p>
    <w:p w14:paraId="5DDAC8EB" w14:textId="613AE442" w:rsidR="00203414" w:rsidRPr="00CE7BE0" w:rsidRDefault="000903C8" w:rsidP="000903C8">
      <w:pPr>
        <w:numPr>
          <w:ilvl w:val="1"/>
          <w:numId w:val="4"/>
        </w:numPr>
        <w:spacing w:line="360" w:lineRule="auto"/>
        <w:rPr>
          <w:rFonts w:ascii="Inter 28pt" w:hAnsi="Inter 28pt"/>
          <w:sz w:val="24"/>
          <w:szCs w:val="24"/>
          <w:lang w:eastAsia="en-GB" w:bidi="en-GB"/>
        </w:rPr>
      </w:pPr>
      <w:r w:rsidRPr="00CE7BE0">
        <w:rPr>
          <w:rFonts w:ascii="Inter 28pt" w:hAnsi="Inter 28pt"/>
          <w:sz w:val="24"/>
          <w:szCs w:val="24"/>
          <w:lang w:eastAsia="en-GB" w:bidi="en-GB"/>
        </w:rPr>
        <w:lastRenderedPageBreak/>
        <w:t>Remote software updates/</w:t>
      </w:r>
      <w:r w:rsidR="00203414" w:rsidRPr="00CE7BE0">
        <w:rPr>
          <w:rFonts w:ascii="Inter 28pt" w:hAnsi="Inter 28pt"/>
          <w:sz w:val="24"/>
        </w:rPr>
        <w:t>Programvaruuppdateringar på distans</w:t>
      </w:r>
    </w:p>
    <w:p w14:paraId="2D5AB88A" w14:textId="2B539976" w:rsidR="00203414" w:rsidRPr="00CE7BE0" w:rsidRDefault="000903C8" w:rsidP="000903C8">
      <w:pPr>
        <w:numPr>
          <w:ilvl w:val="1"/>
          <w:numId w:val="4"/>
        </w:numPr>
        <w:spacing w:line="360" w:lineRule="auto"/>
        <w:rPr>
          <w:rFonts w:ascii="Inter 28pt" w:hAnsi="Inter 28pt"/>
          <w:sz w:val="24"/>
          <w:szCs w:val="24"/>
          <w:lang w:val="en-GB" w:eastAsia="en-GB" w:bidi="en-GB"/>
        </w:rPr>
      </w:pPr>
      <w:proofErr w:type="spellStart"/>
      <w:r w:rsidRPr="00CE7BE0">
        <w:rPr>
          <w:rFonts w:ascii="Inter 28pt" w:hAnsi="Inter 28pt"/>
          <w:sz w:val="24"/>
          <w:szCs w:val="24"/>
          <w:lang w:val="en-GB" w:eastAsia="en-GB" w:bidi="en-GB"/>
        </w:rPr>
        <w:t>PreDiagnostics</w:t>
      </w:r>
      <w:proofErr w:type="spellEnd"/>
      <w:r w:rsidRPr="00CE7BE0">
        <w:rPr>
          <w:rFonts w:ascii="Inter 28pt" w:hAnsi="Inter 28pt"/>
          <w:sz w:val="24"/>
          <w:szCs w:val="24"/>
          <w:lang w:val="en-GB" w:eastAsia="en-GB" w:bidi="en-GB"/>
        </w:rPr>
        <w:t>/</w:t>
      </w:r>
      <w:r w:rsidR="00203414" w:rsidRPr="00CE7BE0">
        <w:rPr>
          <w:rFonts w:ascii="Inter 28pt" w:hAnsi="Inter 28pt"/>
          <w:sz w:val="24"/>
        </w:rPr>
        <w:t>Fördiagnostik</w:t>
      </w:r>
    </w:p>
    <w:p w14:paraId="53E0A70E" w14:textId="41330368" w:rsidR="00203414" w:rsidRPr="00CE7BE0" w:rsidRDefault="000903C8" w:rsidP="000903C8">
      <w:pPr>
        <w:numPr>
          <w:ilvl w:val="1"/>
          <w:numId w:val="4"/>
        </w:numPr>
        <w:spacing w:line="360" w:lineRule="auto"/>
        <w:rPr>
          <w:rFonts w:ascii="Inter 28pt" w:hAnsi="Inter 28pt"/>
          <w:sz w:val="24"/>
          <w:szCs w:val="24"/>
          <w:lang w:eastAsia="en-GB" w:bidi="en-GB"/>
        </w:rPr>
      </w:pPr>
      <w:r w:rsidRPr="00CE7BE0">
        <w:rPr>
          <w:rFonts w:ascii="Inter 28pt" w:hAnsi="Inter 28pt"/>
          <w:sz w:val="24"/>
          <w:szCs w:val="24"/>
          <w:lang w:eastAsia="en-GB" w:bidi="en-GB"/>
        </w:rPr>
        <w:t>Smart Service Alerts/S</w:t>
      </w:r>
      <w:r w:rsidR="00203414" w:rsidRPr="00CE7BE0">
        <w:rPr>
          <w:rFonts w:ascii="Inter 28pt" w:hAnsi="Inter 28pt"/>
          <w:sz w:val="24"/>
        </w:rPr>
        <w:t>marta service</w:t>
      </w:r>
      <w:r w:rsidR="00815FFA" w:rsidRPr="00CE7BE0">
        <w:rPr>
          <w:rFonts w:ascii="Inter 28pt" w:hAnsi="Inter 28pt"/>
          <w:sz w:val="24"/>
        </w:rPr>
        <w:t>notiser</w:t>
      </w:r>
    </w:p>
    <w:p w14:paraId="6E26F124" w14:textId="77777777" w:rsidR="00FE4E52" w:rsidRPr="00CE7BE0" w:rsidRDefault="00FE4E52" w:rsidP="00FE4E52">
      <w:pPr>
        <w:numPr>
          <w:ilvl w:val="0"/>
          <w:numId w:val="4"/>
        </w:numPr>
        <w:spacing w:line="360" w:lineRule="auto"/>
        <w:rPr>
          <w:rFonts w:ascii="Inter 28pt" w:hAnsi="Inter 28pt"/>
          <w:sz w:val="24"/>
          <w:szCs w:val="24"/>
        </w:rPr>
      </w:pPr>
      <w:r w:rsidRPr="00CE7BE0">
        <w:rPr>
          <w:rFonts w:ascii="Inter 28pt" w:hAnsi="Inter 28pt"/>
          <w:sz w:val="24"/>
        </w:rPr>
        <w:t>Nya funktioner för att förbättra fordonens effektivitet och säkerhet</w:t>
      </w:r>
    </w:p>
    <w:p w14:paraId="66FDE8FD" w14:textId="77777777" w:rsidR="00FE4E52" w:rsidRPr="00CE7BE0" w:rsidRDefault="00FE4E52" w:rsidP="00FE4E52">
      <w:pPr>
        <w:numPr>
          <w:ilvl w:val="1"/>
          <w:numId w:val="4"/>
        </w:numPr>
        <w:spacing w:line="360" w:lineRule="auto"/>
        <w:rPr>
          <w:rFonts w:ascii="Inter 28pt" w:hAnsi="Inter 28pt"/>
          <w:sz w:val="24"/>
          <w:szCs w:val="24"/>
        </w:rPr>
      </w:pPr>
      <w:r w:rsidRPr="00CE7BE0">
        <w:rPr>
          <w:rFonts w:ascii="Inter 28pt" w:hAnsi="Inter 28pt"/>
          <w:sz w:val="24"/>
        </w:rPr>
        <w:t>DAF Drowsiness and Distraction Detection</w:t>
      </w:r>
    </w:p>
    <w:p w14:paraId="35E015F1" w14:textId="77777777" w:rsidR="00FE4E52" w:rsidRPr="00CE7BE0" w:rsidRDefault="00FE4E52" w:rsidP="00FE4E52">
      <w:pPr>
        <w:numPr>
          <w:ilvl w:val="1"/>
          <w:numId w:val="4"/>
        </w:numPr>
        <w:spacing w:line="360" w:lineRule="auto"/>
        <w:rPr>
          <w:rFonts w:ascii="Inter 28pt" w:hAnsi="Inter 28pt"/>
          <w:sz w:val="24"/>
          <w:szCs w:val="24"/>
          <w:lang w:val="en-US"/>
        </w:rPr>
      </w:pPr>
      <w:r w:rsidRPr="00CE7BE0">
        <w:rPr>
          <w:rFonts w:ascii="Inter 28pt" w:hAnsi="Inter 28pt"/>
          <w:sz w:val="24"/>
          <w:lang w:val="en-US"/>
        </w:rPr>
        <w:t>DAF On Board Fuel Monitoring System</w:t>
      </w:r>
    </w:p>
    <w:p w14:paraId="31965A48" w14:textId="5D1687D1" w:rsidR="00FE4E52" w:rsidRPr="00CE7BE0" w:rsidRDefault="00FE4E52" w:rsidP="00FE4E52">
      <w:pPr>
        <w:numPr>
          <w:ilvl w:val="1"/>
          <w:numId w:val="4"/>
        </w:numPr>
        <w:spacing w:line="360" w:lineRule="auto"/>
        <w:rPr>
          <w:rFonts w:ascii="Inter 28pt" w:hAnsi="Inter 28pt"/>
          <w:sz w:val="24"/>
          <w:szCs w:val="24"/>
          <w:lang w:val="en-US"/>
        </w:rPr>
      </w:pPr>
      <w:r w:rsidRPr="00CE7BE0">
        <w:rPr>
          <w:rFonts w:ascii="Inter 28pt" w:hAnsi="Inter 28pt"/>
          <w:sz w:val="24"/>
          <w:lang w:val="en-US"/>
        </w:rPr>
        <w:t>DAF On Board Weight Monitoring System</w:t>
      </w:r>
    </w:p>
    <w:p w14:paraId="0EB1F1EA" w14:textId="755F756E" w:rsidR="00F23806" w:rsidRPr="00CE7BE0" w:rsidRDefault="00203414" w:rsidP="00D825EB">
      <w:pPr>
        <w:numPr>
          <w:ilvl w:val="0"/>
          <w:numId w:val="4"/>
        </w:numPr>
        <w:spacing w:line="360" w:lineRule="auto"/>
        <w:rPr>
          <w:rFonts w:ascii="Inter 28pt" w:hAnsi="Inter 28pt"/>
          <w:sz w:val="24"/>
          <w:szCs w:val="24"/>
        </w:rPr>
      </w:pPr>
      <w:r w:rsidRPr="00CE7BE0">
        <w:rPr>
          <w:rFonts w:ascii="Inter 28pt" w:hAnsi="Inter 28pt"/>
          <w:sz w:val="24"/>
        </w:rPr>
        <w:t>En ny standard för förarkomfort</w:t>
      </w:r>
      <w:r w:rsidR="00C3111C" w:rsidRPr="00CE7BE0">
        <w:rPr>
          <w:rFonts w:ascii="Inter 28pt" w:hAnsi="Inter 28pt"/>
          <w:sz w:val="24"/>
        </w:rPr>
        <w:t>:</w:t>
      </w:r>
      <w:r w:rsidR="00C3111C" w:rsidRPr="00CE7BE0">
        <w:rPr>
          <w:rFonts w:ascii="Inter 28pt" w:hAnsi="Inter 28pt"/>
          <w:sz w:val="24"/>
          <w:szCs w:val="24"/>
          <w:lang w:eastAsia="en-GB" w:bidi="en-GB"/>
        </w:rPr>
        <w:t xml:space="preserve"> DAF Single Driver Luxury Package</w:t>
      </w:r>
    </w:p>
    <w:p w14:paraId="0F41BB4B" w14:textId="77777777" w:rsidR="00C3111C" w:rsidRPr="00CE7BE0" w:rsidRDefault="00D825EB" w:rsidP="0052773E">
      <w:pPr>
        <w:numPr>
          <w:ilvl w:val="1"/>
          <w:numId w:val="4"/>
        </w:numPr>
        <w:spacing w:line="360" w:lineRule="auto"/>
        <w:rPr>
          <w:rFonts w:ascii="Inter 28pt" w:hAnsi="Inter 28pt"/>
          <w:sz w:val="24"/>
          <w:szCs w:val="24"/>
        </w:rPr>
      </w:pPr>
      <w:r w:rsidRPr="00CE7BE0">
        <w:rPr>
          <w:rFonts w:ascii="Inter 28pt" w:hAnsi="Inter 28pt"/>
          <w:sz w:val="24"/>
        </w:rPr>
        <w:t>90 cm bred DAF Relax Bed</w:t>
      </w:r>
    </w:p>
    <w:p w14:paraId="3374A3AB" w14:textId="4145C8DA" w:rsidR="00D825EB" w:rsidRPr="00CE7BE0" w:rsidRDefault="00F81932" w:rsidP="0052773E">
      <w:pPr>
        <w:numPr>
          <w:ilvl w:val="1"/>
          <w:numId w:val="4"/>
        </w:numPr>
        <w:spacing w:line="360" w:lineRule="auto"/>
        <w:rPr>
          <w:rFonts w:ascii="Inter 28pt" w:hAnsi="Inter 28pt"/>
          <w:sz w:val="24"/>
          <w:szCs w:val="24"/>
        </w:rPr>
      </w:pPr>
      <w:r w:rsidRPr="00CE7BE0">
        <w:rPr>
          <w:rFonts w:ascii="Inter 28pt" w:hAnsi="Inter 28pt"/>
          <w:sz w:val="24"/>
        </w:rPr>
        <w:t>Ny</w:t>
      </w:r>
      <w:r w:rsidR="005E2112">
        <w:rPr>
          <w:rFonts w:ascii="Inter 28pt" w:hAnsi="Inter 28pt"/>
          <w:sz w:val="24"/>
        </w:rPr>
        <w:t>tt</w:t>
      </w:r>
      <w:r w:rsidRPr="00CE7BE0">
        <w:rPr>
          <w:rFonts w:ascii="Inter 28pt" w:hAnsi="Inter 28pt"/>
          <w:sz w:val="24"/>
        </w:rPr>
        <w:t xml:space="preserve"> förvaringsutrymme för bakväggen för DAF XF, XG och XG</w:t>
      </w:r>
      <w:r w:rsidRPr="00CE7BE0">
        <w:rPr>
          <w:rFonts w:ascii="Inter 28pt" w:hAnsi="Inter 28pt"/>
          <w:sz w:val="24"/>
          <w:vertAlign w:val="superscript"/>
        </w:rPr>
        <w:t>+</w:t>
      </w:r>
    </w:p>
    <w:p w14:paraId="3698784B" w14:textId="77777777" w:rsidR="00F81932" w:rsidRPr="00314862" w:rsidRDefault="00F81932" w:rsidP="00F81932">
      <w:pPr>
        <w:spacing w:line="360" w:lineRule="auto"/>
        <w:rPr>
          <w:rFonts w:ascii="Inter 28pt" w:hAnsi="Inter 28pt"/>
          <w:sz w:val="24"/>
          <w:szCs w:val="24"/>
          <w:lang w:eastAsia="en-GB" w:bidi="en-GB"/>
        </w:rPr>
      </w:pPr>
    </w:p>
    <w:p w14:paraId="0CF3B9FB" w14:textId="0CFDE3D8" w:rsidR="00F81932" w:rsidRPr="00314862" w:rsidRDefault="00800B98" w:rsidP="00B77659">
      <w:pPr>
        <w:spacing w:line="360" w:lineRule="auto"/>
        <w:rPr>
          <w:rFonts w:ascii="Inter 28pt" w:hAnsi="Inter 28pt"/>
          <w:sz w:val="24"/>
          <w:szCs w:val="24"/>
        </w:rPr>
      </w:pPr>
      <w:r w:rsidRPr="00314862">
        <w:rPr>
          <w:rFonts w:ascii="Inter 28pt" w:hAnsi="Inter 28pt"/>
          <w:sz w:val="24"/>
        </w:rPr>
        <w:t>Alla produktinnovationer som presenteras på IAA 2026 är resultatet av DAF:s filosofi om transporteffektivitet som syftar till att öka lastbilarnas effektivitet ytterligare, genom lägre driftskostnader och maximal tillgänglighet.</w:t>
      </w:r>
    </w:p>
    <w:p w14:paraId="79DB1141" w14:textId="77777777" w:rsidR="00FE75B4" w:rsidRDefault="00FE75B4" w:rsidP="00F81932">
      <w:pPr>
        <w:spacing w:line="360" w:lineRule="auto"/>
        <w:rPr>
          <w:rFonts w:ascii="Inter 28pt" w:hAnsi="Inter 28pt"/>
          <w:sz w:val="24"/>
          <w:szCs w:val="24"/>
          <w:lang w:eastAsia="en-GB" w:bidi="en-GB"/>
        </w:rPr>
      </w:pPr>
    </w:p>
    <w:p w14:paraId="7AEEDBFE" w14:textId="77777777" w:rsidR="00314862" w:rsidRPr="00815FFA" w:rsidRDefault="00314862" w:rsidP="00314862">
      <w:pPr>
        <w:spacing w:line="360" w:lineRule="auto"/>
        <w:rPr>
          <w:rFonts w:ascii="Inter 28pt" w:hAnsi="Inter 28pt"/>
          <w:b/>
          <w:iCs/>
          <w:color w:val="A6A6A6" w:themeColor="background1" w:themeShade="A6"/>
          <w:sz w:val="24"/>
        </w:rPr>
      </w:pPr>
      <w:r w:rsidRPr="00815FFA">
        <w:rPr>
          <w:rFonts w:ascii="Inter 28pt" w:hAnsi="Inter 28pt"/>
          <w:b/>
          <w:color w:val="000000" w:themeColor="text1"/>
          <w:sz w:val="28"/>
        </w:rPr>
        <w:t>DAF utökar sitt prisbelönta sortiment av dieselprodukter</w:t>
      </w:r>
    </w:p>
    <w:p w14:paraId="387A88A0" w14:textId="4623EA0B" w:rsidR="00314862" w:rsidRPr="00314862" w:rsidRDefault="00815FFA" w:rsidP="00314862">
      <w:pPr>
        <w:spacing w:line="360" w:lineRule="auto"/>
        <w:rPr>
          <w:rFonts w:ascii="Inter 28pt" w:hAnsi="Inter 28pt" w:cs="Arial"/>
          <w:bCs/>
          <w:color w:val="000000" w:themeColor="text1"/>
          <w:sz w:val="24"/>
          <w:szCs w:val="24"/>
          <w:highlight w:val="yellow"/>
        </w:rPr>
      </w:pPr>
      <w:r w:rsidRPr="00815FFA">
        <w:rPr>
          <w:rFonts w:ascii="Inter 28pt" w:hAnsi="Inter 28pt"/>
          <w:sz w:val="24"/>
        </w:rPr>
        <w:t xml:space="preserve">På </w:t>
      </w:r>
      <w:r w:rsidRPr="00815FFA">
        <w:rPr>
          <w:rFonts w:ascii="Inter 28pt" w:hAnsi="Inter 28pt"/>
          <w:sz w:val="24"/>
          <w:u w:val="single"/>
        </w:rPr>
        <w:t>IAA Transportation 2026</w:t>
      </w:r>
      <w:r w:rsidRPr="00815FFA">
        <w:rPr>
          <w:rFonts w:ascii="Inter 28pt" w:hAnsi="Inter 28pt"/>
          <w:sz w:val="24"/>
        </w:rPr>
        <w:t xml:space="preserve"> utökar DAF sitt prisbelönta dieselutbud för XD, XF, XG och XG</w:t>
      </w:r>
      <w:r w:rsidRPr="00E5582C">
        <w:rPr>
          <w:rFonts w:ascii="Inter 28pt" w:hAnsi="Inter 28pt"/>
          <w:sz w:val="24"/>
          <w:vertAlign w:val="superscript"/>
        </w:rPr>
        <w:t>+</w:t>
      </w:r>
      <w:r w:rsidRPr="00815FFA">
        <w:rPr>
          <w:rFonts w:ascii="Inter 28pt" w:hAnsi="Inter 28pt"/>
          <w:sz w:val="24"/>
        </w:rPr>
        <w:t xml:space="preserve"> ytterligare, så att </w:t>
      </w:r>
      <w:r w:rsidRPr="00815FFA">
        <w:rPr>
          <w:rFonts w:ascii="Inter 28pt" w:hAnsi="Inter 28pt"/>
          <w:color w:val="000000" w:themeColor="text1"/>
          <w:sz w:val="24"/>
        </w:rPr>
        <w:t>transportföretag</w:t>
      </w:r>
      <w:r w:rsidRPr="00815FFA">
        <w:rPr>
          <w:rFonts w:ascii="Inter 28pt" w:hAnsi="Inter 28pt"/>
          <w:sz w:val="24"/>
        </w:rPr>
        <w:t xml:space="preserve"> kan finjustera sin lastbil för högsta effektivitet.</w:t>
      </w:r>
    </w:p>
    <w:p w14:paraId="4FD82496" w14:textId="77777777" w:rsidR="00314862" w:rsidRPr="00314862" w:rsidRDefault="00314862" w:rsidP="00314862">
      <w:pPr>
        <w:spacing w:line="360" w:lineRule="auto"/>
        <w:rPr>
          <w:rFonts w:ascii="Inter 28pt" w:hAnsi="Inter 28pt" w:cs="Arial"/>
          <w:bCs/>
          <w:color w:val="000000" w:themeColor="text1"/>
          <w:sz w:val="24"/>
          <w:szCs w:val="24"/>
          <w:highlight w:val="yellow"/>
        </w:rPr>
      </w:pPr>
    </w:p>
    <w:p w14:paraId="32006CC1" w14:textId="499C4451" w:rsidR="00314862" w:rsidRPr="00314862" w:rsidRDefault="00314862" w:rsidP="00314862">
      <w:pPr>
        <w:spacing w:line="360" w:lineRule="auto"/>
        <w:rPr>
          <w:rFonts w:ascii="Inter 28pt" w:hAnsi="Inter 28pt" w:cs="Arial"/>
          <w:sz w:val="24"/>
          <w:szCs w:val="24"/>
          <w:highlight w:val="yellow"/>
        </w:rPr>
      </w:pPr>
      <w:r w:rsidRPr="00815FFA">
        <w:rPr>
          <w:rFonts w:ascii="Inter 28pt" w:hAnsi="Inter 28pt"/>
          <w:sz w:val="24"/>
        </w:rPr>
        <w:t xml:space="preserve">För tunga tillämpningar, särskilt </w:t>
      </w:r>
      <w:r w:rsidRPr="004179C0">
        <w:rPr>
          <w:rFonts w:ascii="Inter 28pt" w:hAnsi="Inter 28pt"/>
          <w:sz w:val="24"/>
        </w:rPr>
        <w:t xml:space="preserve">inom byggbranschen, presenterar DAF en </w:t>
      </w:r>
      <w:r w:rsidR="00815FFA" w:rsidRPr="004179C0">
        <w:rPr>
          <w:rFonts w:ascii="Inter 28pt" w:hAnsi="Inter 28pt"/>
          <w:sz w:val="24"/>
        </w:rPr>
        <w:t xml:space="preserve">fabriksmonterad </w:t>
      </w:r>
      <w:r w:rsidRPr="004179C0">
        <w:rPr>
          <w:rFonts w:ascii="Inter 28pt" w:hAnsi="Inter 28pt"/>
          <w:sz w:val="24"/>
        </w:rPr>
        <w:t>10x4-</w:t>
      </w:r>
      <w:r w:rsidR="00815FFA" w:rsidRPr="004179C0">
        <w:rPr>
          <w:rFonts w:ascii="Inter 28pt" w:hAnsi="Inter 28pt"/>
          <w:sz w:val="24"/>
        </w:rPr>
        <w:t>jämnlastare</w:t>
      </w:r>
      <w:r w:rsidRPr="004179C0">
        <w:rPr>
          <w:rFonts w:ascii="Inter 28pt" w:hAnsi="Inter 28pt"/>
          <w:sz w:val="24"/>
        </w:rPr>
        <w:t>. För att</w:t>
      </w:r>
      <w:r w:rsidR="00815FFA" w:rsidRPr="004179C0">
        <w:rPr>
          <w:rFonts w:ascii="Inter 28pt" w:hAnsi="Inter 28pt"/>
          <w:sz w:val="24"/>
        </w:rPr>
        <w:t xml:space="preserve"> stödja hög lastvikt </w:t>
      </w:r>
      <w:r w:rsidRPr="004179C0">
        <w:rPr>
          <w:rFonts w:ascii="Inter 28pt" w:hAnsi="Inter 28pt"/>
          <w:sz w:val="24"/>
        </w:rPr>
        <w:t>(teknisk bruttovikt på upp till 54 ton) och ge utmärkt manövrerbarhet har denna nya femaxlade XD eller XF två styrda framaxlar (8, 9 eller nya 10 ton) och en 34 ton tung bakre tridem som består av en driven tandemaxel och en lyftbar, styrd löpaxel.</w:t>
      </w:r>
    </w:p>
    <w:p w14:paraId="5558EEEB" w14:textId="77777777" w:rsidR="00314862" w:rsidRPr="00314862" w:rsidRDefault="00314862" w:rsidP="00314862">
      <w:pPr>
        <w:spacing w:line="360" w:lineRule="auto"/>
        <w:rPr>
          <w:rFonts w:ascii="Inter 28pt" w:hAnsi="Inter 28pt" w:cs="Arial"/>
          <w:sz w:val="24"/>
          <w:szCs w:val="24"/>
          <w:highlight w:val="yellow"/>
        </w:rPr>
      </w:pPr>
    </w:p>
    <w:p w14:paraId="4FD2A029" w14:textId="77777777" w:rsidR="00314862" w:rsidRPr="00314862" w:rsidRDefault="00314862" w:rsidP="00314862">
      <w:pPr>
        <w:spacing w:line="360" w:lineRule="auto"/>
        <w:rPr>
          <w:rFonts w:ascii="Inter 28pt" w:hAnsi="Inter 28pt" w:cs="Arial"/>
          <w:sz w:val="24"/>
          <w:szCs w:val="24"/>
          <w:highlight w:val="yellow"/>
        </w:rPr>
      </w:pPr>
      <w:r w:rsidRPr="00BD25FD">
        <w:rPr>
          <w:rFonts w:ascii="Inter 28pt" w:hAnsi="Inter 28pt"/>
          <w:sz w:val="24"/>
        </w:rPr>
        <w:t xml:space="preserve">DAF presenterar även speciallösningar för biltransport med 4x2- och 6x2-chassihöjder på endast 83 centimeter. Detta uppnås genom att sänka hjulupphängningen med fyra centimeter och använda 22,5-tums hjul med lågprofildäck, vilket maximerar det användbara utrymmet inom den lagliga </w:t>
      </w:r>
      <w:r w:rsidRPr="00BD25FD">
        <w:rPr>
          <w:rFonts w:ascii="Inter 28pt" w:hAnsi="Inter 28pt"/>
          <w:sz w:val="24"/>
        </w:rPr>
        <w:lastRenderedPageBreak/>
        <w:t>fordonshöjden på fyra mete</w:t>
      </w:r>
      <w:r w:rsidRPr="005945AC">
        <w:rPr>
          <w:rFonts w:ascii="Inter 28pt" w:hAnsi="Inter 28pt"/>
          <w:sz w:val="24"/>
        </w:rPr>
        <w:t>r. Chassina för biltansport finns tillgängliga i modellerna XD, XF, XG och XG</w:t>
      </w:r>
      <w:r w:rsidRPr="005945AC">
        <w:rPr>
          <w:rFonts w:ascii="Inter 28pt" w:hAnsi="Inter 28pt"/>
          <w:sz w:val="24"/>
          <w:vertAlign w:val="superscript"/>
        </w:rPr>
        <w:t>+</w:t>
      </w:r>
      <w:r w:rsidRPr="005945AC">
        <w:rPr>
          <w:rFonts w:ascii="Inter 28pt" w:hAnsi="Inter 28pt"/>
          <w:sz w:val="24"/>
        </w:rPr>
        <w:t>, där XD även inkluderar versioner med ett lägre (18 cm) eller lutande tak, vilket möjliggör lastning av bilar ovanför hytten.</w:t>
      </w:r>
    </w:p>
    <w:p w14:paraId="5E572939" w14:textId="21A31D7B" w:rsidR="00314862" w:rsidRPr="004676B0" w:rsidRDefault="00B641FA" w:rsidP="00314862">
      <w:pPr>
        <w:spacing w:line="360" w:lineRule="auto"/>
        <w:jc w:val="center"/>
        <w:rPr>
          <w:rFonts w:ascii="Inter 28pt" w:hAnsi="Inter 28pt" w:cs="Arial"/>
          <w:sz w:val="24"/>
          <w:szCs w:val="24"/>
        </w:rPr>
      </w:pPr>
      <w:r>
        <w:rPr>
          <w:rFonts w:ascii="Inter 28pt" w:hAnsi="Inter 28pt"/>
          <w:noProof/>
          <w:sz w:val="24"/>
        </w:rPr>
        <w:drawing>
          <wp:inline distT="0" distB="0" distL="0" distR="0" wp14:anchorId="52424036" wp14:editId="4D47AC72">
            <wp:extent cx="3676650" cy="1810978"/>
            <wp:effectExtent l="0" t="0" r="0" b="0"/>
            <wp:docPr id="19240175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2762" cy="1813989"/>
                    </a:xfrm>
                    <a:prstGeom prst="rect">
                      <a:avLst/>
                    </a:prstGeom>
                    <a:noFill/>
                    <a:ln>
                      <a:noFill/>
                    </a:ln>
                  </pic:spPr>
                </pic:pic>
              </a:graphicData>
            </a:graphic>
          </wp:inline>
        </w:drawing>
      </w:r>
    </w:p>
    <w:p w14:paraId="50D551DD" w14:textId="6EF7AB1D" w:rsidR="00314862" w:rsidRPr="004676B0" w:rsidRDefault="00314862" w:rsidP="00314862">
      <w:pPr>
        <w:jc w:val="center"/>
        <w:rPr>
          <w:rFonts w:ascii="Inter 28pt" w:hAnsi="Inter 28pt" w:cs="Arial"/>
          <w:b/>
          <w:i/>
          <w:iCs/>
          <w:color w:val="000000" w:themeColor="text1"/>
        </w:rPr>
      </w:pPr>
      <w:r w:rsidRPr="004676B0">
        <w:rPr>
          <w:rFonts w:ascii="Inter 28pt" w:hAnsi="Inter 28pt"/>
          <w:b/>
          <w:i/>
          <w:color w:val="000000" w:themeColor="text1"/>
        </w:rPr>
        <w:t xml:space="preserve">De klassledande chassina för DAF XD biltransport i </w:t>
      </w:r>
      <w:r w:rsidRPr="004676B0">
        <w:rPr>
          <w:rFonts w:ascii="Inter 28pt" w:hAnsi="Inter 28pt"/>
          <w:b/>
          <w:i/>
        </w:rPr>
        <w:t xml:space="preserve">kombination med en sänkt eller </w:t>
      </w:r>
      <w:r w:rsidRPr="004676B0">
        <w:rPr>
          <w:rFonts w:ascii="Inter 28pt" w:hAnsi="Inter 28pt"/>
          <w:b/>
          <w:i/>
          <w:color w:val="000000" w:themeColor="text1"/>
        </w:rPr>
        <w:t>lutande hytt möjliggör lastning av bilar ovanför hytten.</w:t>
      </w:r>
    </w:p>
    <w:p w14:paraId="50342150" w14:textId="77777777" w:rsidR="00314862" w:rsidRPr="004676B0" w:rsidRDefault="00314862" w:rsidP="00F81932">
      <w:pPr>
        <w:spacing w:line="360" w:lineRule="auto"/>
        <w:rPr>
          <w:rFonts w:ascii="Inter 28pt" w:hAnsi="Inter 28pt"/>
          <w:sz w:val="24"/>
          <w:szCs w:val="24"/>
          <w:lang w:eastAsia="en-GB" w:bidi="en-GB"/>
        </w:rPr>
      </w:pPr>
    </w:p>
    <w:p w14:paraId="23B06CC5" w14:textId="77777777" w:rsidR="007869B9" w:rsidRPr="004676B0" w:rsidRDefault="007869B9" w:rsidP="007869B9">
      <w:pPr>
        <w:spacing w:line="360" w:lineRule="auto"/>
        <w:rPr>
          <w:rFonts w:ascii="Inter 28pt" w:hAnsi="Inter 28pt"/>
          <w:b/>
          <w:iCs/>
          <w:color w:val="A6A6A6" w:themeColor="background1" w:themeShade="A6"/>
          <w:sz w:val="24"/>
        </w:rPr>
      </w:pPr>
      <w:r w:rsidRPr="004676B0">
        <w:rPr>
          <w:rFonts w:ascii="Inter 28pt" w:hAnsi="Inter 28pt"/>
          <w:b/>
          <w:color w:val="000000" w:themeColor="text1"/>
          <w:sz w:val="28"/>
        </w:rPr>
        <w:t>DAF – en ledare på miljöområdet</w:t>
      </w:r>
    </w:p>
    <w:p w14:paraId="437831E7" w14:textId="62ABCEC6" w:rsidR="005945AC" w:rsidRPr="004676B0" w:rsidRDefault="005945AC" w:rsidP="007869B9">
      <w:pPr>
        <w:spacing w:line="360" w:lineRule="auto"/>
        <w:rPr>
          <w:rFonts w:ascii="Inter 28pt" w:hAnsi="Inter 28pt"/>
          <w:color w:val="000000" w:themeColor="text1"/>
          <w:sz w:val="24"/>
        </w:rPr>
      </w:pPr>
      <w:r w:rsidRPr="004676B0">
        <w:rPr>
          <w:rFonts w:ascii="Inter 28pt" w:hAnsi="Inter 28pt"/>
          <w:color w:val="000000" w:themeColor="text1"/>
          <w:sz w:val="24"/>
        </w:rPr>
        <w:t>Vid sidan av sitt avancerade dieselutbud visar DAF sitt miljöledarskap genom att presentera hela sitt utbud av toppmoderna elfordon för stads-, regional- och långdistanskonfigurationer.</w:t>
      </w:r>
    </w:p>
    <w:p w14:paraId="57A0F043" w14:textId="00337575" w:rsidR="005945AC" w:rsidRDefault="005945AC" w:rsidP="007869B9">
      <w:pPr>
        <w:spacing w:line="360" w:lineRule="auto"/>
        <w:rPr>
          <w:rFonts w:ascii="Inter 28pt" w:hAnsi="Inter 28pt"/>
          <w:color w:val="000000" w:themeColor="text1"/>
          <w:sz w:val="24"/>
        </w:rPr>
      </w:pPr>
      <w:r w:rsidRPr="004676B0">
        <w:rPr>
          <w:rFonts w:ascii="Inter 28pt" w:hAnsi="Inter 28pt"/>
          <w:color w:val="000000" w:themeColor="text1"/>
          <w:sz w:val="24"/>
        </w:rPr>
        <w:t>Dessa innovativa lastbilar</w:t>
      </w:r>
      <w:r w:rsidR="007D5600" w:rsidRPr="004676B0">
        <w:rPr>
          <w:rFonts w:ascii="Inter 28pt" w:hAnsi="Inter 28pt"/>
          <w:color w:val="000000" w:themeColor="text1"/>
          <w:sz w:val="24"/>
        </w:rPr>
        <w:t xml:space="preserve"> har</w:t>
      </w:r>
      <w:r w:rsidRPr="004676B0">
        <w:rPr>
          <w:rFonts w:ascii="Inter 28pt" w:hAnsi="Inter 28pt"/>
          <w:color w:val="000000" w:themeColor="text1"/>
          <w:sz w:val="24"/>
        </w:rPr>
        <w:t xml:space="preserve"> </w:t>
      </w:r>
      <w:r w:rsidR="00487C5E" w:rsidRPr="004676B0">
        <w:rPr>
          <w:rFonts w:ascii="Inter 28pt" w:hAnsi="Inter 28pt"/>
          <w:color w:val="000000" w:themeColor="text1"/>
          <w:sz w:val="24"/>
        </w:rPr>
        <w:t xml:space="preserve">högeffektiva drivlinor </w:t>
      </w:r>
      <w:r w:rsidRPr="004676B0">
        <w:rPr>
          <w:rFonts w:ascii="Inter 28pt" w:hAnsi="Inter 28pt"/>
          <w:color w:val="000000" w:themeColor="text1"/>
          <w:sz w:val="24"/>
        </w:rPr>
        <w:t xml:space="preserve">och modulära batteripaket för </w:t>
      </w:r>
      <w:r w:rsidR="00487C5E" w:rsidRPr="004676B0">
        <w:rPr>
          <w:rFonts w:ascii="Inter 28pt" w:hAnsi="Inter 28pt" w:cs="Arial"/>
          <w:bCs/>
          <w:color w:val="000000" w:themeColor="text1"/>
          <w:sz w:val="24"/>
          <w:szCs w:val="24"/>
        </w:rPr>
        <w:t>‘zero emission’</w:t>
      </w:r>
      <w:r w:rsidRPr="004676B0">
        <w:rPr>
          <w:rFonts w:ascii="Inter 28pt" w:hAnsi="Inter 28pt"/>
          <w:color w:val="000000" w:themeColor="text1"/>
          <w:sz w:val="24"/>
        </w:rPr>
        <w:t xml:space="preserve"> räckvidder på över 550 kilometer på en enda laddning.</w:t>
      </w:r>
    </w:p>
    <w:p w14:paraId="42498800" w14:textId="512DC2E6" w:rsidR="007869B9" w:rsidRPr="00314862" w:rsidRDefault="007869B9" w:rsidP="007869B9">
      <w:pPr>
        <w:spacing w:line="360" w:lineRule="auto"/>
        <w:rPr>
          <w:rFonts w:ascii="Inter 28pt" w:hAnsi="Inter 28pt" w:cs="Arial"/>
          <w:bCs/>
          <w:color w:val="000000" w:themeColor="text1"/>
          <w:sz w:val="24"/>
          <w:szCs w:val="24"/>
        </w:rPr>
      </w:pPr>
      <w:r w:rsidRPr="00314862">
        <w:rPr>
          <w:rFonts w:ascii="Inter 28pt" w:hAnsi="Inter 28pt"/>
          <w:color w:val="000000" w:themeColor="text1"/>
          <w:sz w:val="24"/>
        </w:rPr>
        <w:t>Alla DAF Electric-lastbilar har LFP-batterier (litiumjärnfosfat) som omfattas av åtta års garanti. Batterierna är både kobalt- och nickelfria, har hög termisk stabilitet och kan laddas dagligen upp till 100 % utan att tumma på hållbarheten.</w:t>
      </w:r>
    </w:p>
    <w:p w14:paraId="37C1DFE5" w14:textId="77777777" w:rsidR="00652BEA" w:rsidRPr="00314862" w:rsidRDefault="00652BEA" w:rsidP="007869B9">
      <w:pPr>
        <w:spacing w:line="360" w:lineRule="auto"/>
        <w:rPr>
          <w:rFonts w:ascii="Inter 28pt" w:hAnsi="Inter 28pt" w:cs="Arial"/>
          <w:bCs/>
          <w:color w:val="000000" w:themeColor="text1"/>
          <w:sz w:val="24"/>
          <w:szCs w:val="24"/>
        </w:rPr>
      </w:pPr>
    </w:p>
    <w:p w14:paraId="68482DEA" w14:textId="4A56AD35" w:rsidR="002160FB" w:rsidRPr="00314862" w:rsidRDefault="002160FB" w:rsidP="00652BEA">
      <w:pPr>
        <w:spacing w:line="360" w:lineRule="auto"/>
        <w:rPr>
          <w:rFonts w:ascii="Inter 28pt" w:hAnsi="Inter 28pt" w:cs="Arial"/>
          <w:bCs/>
          <w:color w:val="808080" w:themeColor="background1" w:themeShade="80"/>
          <w:sz w:val="24"/>
          <w:szCs w:val="24"/>
        </w:rPr>
      </w:pPr>
      <w:r w:rsidRPr="00314862">
        <w:rPr>
          <w:rFonts w:ascii="Inter 28pt" w:hAnsi="Inter 28pt"/>
          <w:color w:val="808080" w:themeColor="background1" w:themeShade="80"/>
          <w:sz w:val="24"/>
        </w:rPr>
        <w:t>XG och XG</w:t>
      </w:r>
      <w:r w:rsidRPr="00314862">
        <w:rPr>
          <w:rFonts w:ascii="Inter 28pt" w:hAnsi="Inter 28pt"/>
          <w:color w:val="808080" w:themeColor="background1" w:themeShade="80"/>
          <w:sz w:val="24"/>
          <w:vertAlign w:val="superscript"/>
        </w:rPr>
        <w:t>+</w:t>
      </w:r>
      <w:r w:rsidRPr="00314862">
        <w:rPr>
          <w:rFonts w:ascii="Inter 28pt" w:hAnsi="Inter 28pt"/>
          <w:color w:val="808080" w:themeColor="background1" w:themeShade="80"/>
          <w:sz w:val="24"/>
        </w:rPr>
        <w:t xml:space="preserve"> Electric introducerar en ny standard</w:t>
      </w:r>
    </w:p>
    <w:p w14:paraId="6F8EFEF6" w14:textId="6A557704" w:rsidR="00652BEA" w:rsidRPr="00314862" w:rsidRDefault="00652BEA" w:rsidP="00652BEA">
      <w:pPr>
        <w:spacing w:line="360" w:lineRule="auto"/>
        <w:rPr>
          <w:rFonts w:ascii="Inter 28pt" w:hAnsi="Inter 28pt" w:cs="Arial"/>
          <w:bCs/>
          <w:color w:val="000000" w:themeColor="text1"/>
          <w:sz w:val="24"/>
          <w:szCs w:val="24"/>
        </w:rPr>
      </w:pPr>
      <w:r w:rsidRPr="00314862">
        <w:rPr>
          <w:rFonts w:ascii="Inter 28pt" w:hAnsi="Inter 28pt"/>
          <w:color w:val="000000" w:themeColor="text1"/>
          <w:sz w:val="24"/>
        </w:rPr>
        <w:t>De nya modellerna XG och XG</w:t>
      </w:r>
      <w:r w:rsidRPr="00314862">
        <w:rPr>
          <w:rFonts w:ascii="Inter 28pt" w:hAnsi="Inter 28pt"/>
          <w:color w:val="000000" w:themeColor="text1"/>
          <w:sz w:val="24"/>
          <w:vertAlign w:val="superscript"/>
        </w:rPr>
        <w:t>+</w:t>
      </w:r>
      <w:r w:rsidRPr="00314862">
        <w:rPr>
          <w:rFonts w:ascii="Inter 28pt" w:hAnsi="Inter 28pt"/>
          <w:color w:val="000000" w:themeColor="text1"/>
          <w:sz w:val="24"/>
        </w:rPr>
        <w:t xml:space="preserve"> Electric delar sitt DNA med XD och XF Electric, som utsågs till ”International Truck of the Year 2026” tack vare förbättrade drivlinor, effektiv LFP-batteriteknik och överlägsen körkomfort.</w:t>
      </w:r>
    </w:p>
    <w:p w14:paraId="6F8231EB" w14:textId="4E72345D" w:rsidR="00652BEA" w:rsidRPr="00314862" w:rsidRDefault="00652BEA" w:rsidP="00652BEA">
      <w:pPr>
        <w:spacing w:line="360" w:lineRule="auto"/>
        <w:rPr>
          <w:rFonts w:ascii="Inter 28pt" w:hAnsi="Inter 28pt" w:cs="Arial"/>
          <w:bCs/>
          <w:color w:val="000000" w:themeColor="text1"/>
          <w:sz w:val="24"/>
          <w:szCs w:val="24"/>
        </w:rPr>
      </w:pPr>
      <w:r w:rsidRPr="00314862">
        <w:rPr>
          <w:rFonts w:ascii="Inter 28pt" w:hAnsi="Inter 28pt"/>
          <w:color w:val="000000" w:themeColor="text1"/>
          <w:sz w:val="24"/>
        </w:rPr>
        <w:t>De nya modellerna DAF XG och XG</w:t>
      </w:r>
      <w:r w:rsidRPr="00314862">
        <w:rPr>
          <w:rFonts w:ascii="Inter 28pt" w:hAnsi="Inter 28pt"/>
          <w:color w:val="000000" w:themeColor="text1"/>
          <w:sz w:val="24"/>
          <w:vertAlign w:val="superscript"/>
        </w:rPr>
        <w:t>+</w:t>
      </w:r>
      <w:r w:rsidRPr="00314862">
        <w:rPr>
          <w:rFonts w:ascii="Inter 28pt" w:hAnsi="Inter 28pt"/>
          <w:color w:val="000000" w:themeColor="text1"/>
          <w:sz w:val="24"/>
        </w:rPr>
        <w:t xml:space="preserve"> Electric erbjuder den ultimata förarkomforten. Hytterna är 33 centimeter längre än den redan rymliga XF och i kombination med den extra höjden erbjuder de en generös arbets-, boende- och sovmiljö med en total volym på upp till 12,5 m</w:t>
      </w:r>
      <w:r w:rsidRPr="00314862">
        <w:rPr>
          <w:rFonts w:ascii="Inter 28pt" w:hAnsi="Inter 28pt"/>
          <w:color w:val="000000" w:themeColor="text1"/>
          <w:sz w:val="24"/>
          <w:vertAlign w:val="superscript"/>
        </w:rPr>
        <w:t>3</w:t>
      </w:r>
      <w:r w:rsidRPr="00314862">
        <w:rPr>
          <w:rFonts w:ascii="Inter 28pt" w:hAnsi="Inter 28pt"/>
          <w:color w:val="000000" w:themeColor="text1"/>
          <w:sz w:val="24"/>
        </w:rPr>
        <w:t xml:space="preserve"> och en ståhöjd på upp till 2,2 meter.</w:t>
      </w:r>
    </w:p>
    <w:p w14:paraId="5D6CD122" w14:textId="77777777" w:rsidR="00652BEA" w:rsidRPr="00314862" w:rsidRDefault="00652BEA" w:rsidP="00652BEA">
      <w:pPr>
        <w:spacing w:line="360" w:lineRule="auto"/>
        <w:rPr>
          <w:rFonts w:ascii="Inter 28pt" w:hAnsi="Inter 28pt" w:cs="Arial"/>
          <w:bCs/>
          <w:color w:val="000000" w:themeColor="text1"/>
          <w:sz w:val="24"/>
          <w:szCs w:val="24"/>
        </w:rPr>
      </w:pPr>
    </w:p>
    <w:p w14:paraId="46E6FB4A" w14:textId="6115D7F2" w:rsidR="00A12B86" w:rsidRPr="00314862" w:rsidRDefault="00B641FA" w:rsidP="00A12B86">
      <w:pPr>
        <w:spacing w:line="360" w:lineRule="auto"/>
        <w:jc w:val="center"/>
        <w:rPr>
          <w:rFonts w:ascii="Inter 28pt" w:hAnsi="Inter 28pt" w:cs="Arial"/>
          <w:bCs/>
          <w:color w:val="000000" w:themeColor="text1"/>
          <w:sz w:val="24"/>
          <w:szCs w:val="24"/>
        </w:rPr>
      </w:pPr>
      <w:r>
        <w:rPr>
          <w:rFonts w:ascii="Inter 28pt" w:hAnsi="Inter 28pt"/>
          <w:noProof/>
          <w:color w:val="FF0000"/>
        </w:rPr>
        <w:drawing>
          <wp:inline distT="0" distB="0" distL="0" distR="0" wp14:anchorId="1F56B376" wp14:editId="4B2EE50C">
            <wp:extent cx="3657600" cy="2533650"/>
            <wp:effectExtent l="0" t="0" r="0" b="0"/>
            <wp:docPr id="1549727825"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533650"/>
                    </a:xfrm>
                    <a:prstGeom prst="rect">
                      <a:avLst/>
                    </a:prstGeom>
                    <a:noFill/>
                    <a:ln>
                      <a:noFill/>
                    </a:ln>
                  </pic:spPr>
                </pic:pic>
              </a:graphicData>
            </a:graphic>
          </wp:inline>
        </w:drawing>
      </w:r>
    </w:p>
    <w:p w14:paraId="6B07C73B" w14:textId="02D2DC34" w:rsidR="00A12B86" w:rsidRPr="00314862" w:rsidRDefault="00A12B86" w:rsidP="000B7578">
      <w:pPr>
        <w:spacing w:line="360" w:lineRule="auto"/>
        <w:jc w:val="center"/>
        <w:rPr>
          <w:rFonts w:ascii="Inter 28pt" w:hAnsi="Inter 28pt" w:cs="Arial"/>
          <w:b/>
          <w:i/>
          <w:iCs/>
          <w:color w:val="000000" w:themeColor="text1"/>
        </w:rPr>
      </w:pPr>
      <w:r w:rsidRPr="00314862">
        <w:rPr>
          <w:rFonts w:ascii="Inter 28pt" w:hAnsi="Inter 28pt"/>
          <w:b/>
          <w:i/>
          <w:color w:val="000000" w:themeColor="text1"/>
        </w:rPr>
        <w:t>Lastbilen DAF XG</w:t>
      </w:r>
      <w:r w:rsidRPr="00314862">
        <w:rPr>
          <w:rFonts w:ascii="Inter 28pt" w:hAnsi="Inter 28pt"/>
          <w:b/>
          <w:i/>
          <w:color w:val="000000" w:themeColor="text1"/>
          <w:vertAlign w:val="superscript"/>
        </w:rPr>
        <w:t xml:space="preserve">+ </w:t>
      </w:r>
      <w:r w:rsidRPr="00314862">
        <w:rPr>
          <w:rFonts w:ascii="Inter 28pt" w:hAnsi="Inter 28pt"/>
          <w:b/>
          <w:i/>
          <w:color w:val="000000" w:themeColor="text1"/>
        </w:rPr>
        <w:t>Electric för långväga transporter utan utsläpp av avgaser</w:t>
      </w:r>
    </w:p>
    <w:p w14:paraId="069FAE48" w14:textId="77777777" w:rsidR="000B7578" w:rsidRPr="00314862" w:rsidRDefault="000B7578" w:rsidP="000B7578">
      <w:pPr>
        <w:spacing w:line="360" w:lineRule="auto"/>
        <w:jc w:val="center"/>
        <w:rPr>
          <w:rFonts w:ascii="Inter 28pt" w:hAnsi="Inter 28pt" w:cs="Arial"/>
          <w:bCs/>
          <w:color w:val="808080" w:themeColor="background1" w:themeShade="80"/>
          <w:sz w:val="24"/>
          <w:szCs w:val="24"/>
        </w:rPr>
      </w:pPr>
    </w:p>
    <w:p w14:paraId="4B9E8ADF" w14:textId="2FDDEFCF" w:rsidR="002160FB" w:rsidRPr="00314862" w:rsidRDefault="002160FB" w:rsidP="00E656D8">
      <w:pPr>
        <w:spacing w:line="360" w:lineRule="auto"/>
        <w:rPr>
          <w:rFonts w:ascii="Inter 28pt" w:hAnsi="Inter 28pt" w:cs="Arial"/>
          <w:bCs/>
          <w:color w:val="808080" w:themeColor="background1" w:themeShade="80"/>
          <w:sz w:val="24"/>
          <w:szCs w:val="24"/>
        </w:rPr>
      </w:pPr>
      <w:r w:rsidRPr="004676B0">
        <w:rPr>
          <w:rFonts w:ascii="Inter 28pt" w:hAnsi="Inter 28pt"/>
          <w:color w:val="808080" w:themeColor="background1" w:themeShade="80"/>
          <w:sz w:val="24"/>
        </w:rPr>
        <w:t>Komplett utbud av eldrivna dragbil</w:t>
      </w:r>
      <w:r w:rsidR="00487C5E" w:rsidRPr="004676B0">
        <w:rPr>
          <w:rFonts w:ascii="Inter 28pt" w:hAnsi="Inter 28pt"/>
          <w:color w:val="808080" w:themeColor="background1" w:themeShade="80"/>
          <w:sz w:val="24"/>
        </w:rPr>
        <w:t>ar</w:t>
      </w:r>
      <w:r w:rsidRPr="004676B0">
        <w:rPr>
          <w:rFonts w:ascii="Inter 28pt" w:hAnsi="Inter 28pt"/>
          <w:color w:val="808080" w:themeColor="background1" w:themeShade="80"/>
          <w:sz w:val="24"/>
        </w:rPr>
        <w:t xml:space="preserve"> och </w:t>
      </w:r>
      <w:r w:rsidR="00487C5E" w:rsidRPr="004676B0">
        <w:rPr>
          <w:rFonts w:ascii="Inter 28pt" w:hAnsi="Inter 28pt"/>
          <w:color w:val="808080" w:themeColor="background1" w:themeShade="80"/>
          <w:sz w:val="24"/>
        </w:rPr>
        <w:t>jämnlastare</w:t>
      </w:r>
    </w:p>
    <w:p w14:paraId="08E86E36" w14:textId="31304E93" w:rsidR="009D71EA" w:rsidRPr="00314862" w:rsidRDefault="00652BEA" w:rsidP="00E656D8">
      <w:pPr>
        <w:spacing w:line="360" w:lineRule="auto"/>
        <w:rPr>
          <w:rFonts w:ascii="Inter 28pt" w:hAnsi="Inter 28pt" w:cs="Arial"/>
          <w:bCs/>
          <w:sz w:val="24"/>
          <w:szCs w:val="24"/>
        </w:rPr>
      </w:pPr>
      <w:r w:rsidRPr="00314862">
        <w:rPr>
          <w:rFonts w:ascii="Inter 28pt" w:hAnsi="Inter 28pt"/>
          <w:sz w:val="24"/>
        </w:rPr>
        <w:t xml:space="preserve">Dessutom utökar DAF Trucks sitt program av helt eldrivna lastbilar till att omfatta ett brett utbud av 6x2-, 6x4- och 8x4-modeller med </w:t>
      </w:r>
      <w:r w:rsidR="007D5600" w:rsidRPr="00314862">
        <w:rPr>
          <w:rFonts w:ascii="Inter 28pt" w:hAnsi="Inter 28pt"/>
          <w:sz w:val="24"/>
        </w:rPr>
        <w:t>dragbi</w:t>
      </w:r>
      <w:r w:rsidR="007D5600">
        <w:rPr>
          <w:rFonts w:ascii="Inter 28pt" w:hAnsi="Inter 28pt"/>
          <w:sz w:val="24"/>
        </w:rPr>
        <w:t xml:space="preserve">lar och jämnlastare </w:t>
      </w:r>
      <w:r w:rsidRPr="00314862">
        <w:rPr>
          <w:rFonts w:ascii="Inter 28pt" w:hAnsi="Inter 28pt"/>
          <w:sz w:val="24"/>
        </w:rPr>
        <w:t>för specifika tillämpningar och byggbranschen.</w:t>
      </w:r>
    </w:p>
    <w:p w14:paraId="348823F5" w14:textId="77777777" w:rsidR="009D71EA" w:rsidRPr="00314862" w:rsidRDefault="009D71EA" w:rsidP="00E656D8">
      <w:pPr>
        <w:spacing w:line="360" w:lineRule="auto"/>
        <w:rPr>
          <w:rFonts w:ascii="Inter 28pt" w:hAnsi="Inter 28pt" w:cs="Arial"/>
          <w:bCs/>
          <w:sz w:val="24"/>
          <w:szCs w:val="24"/>
        </w:rPr>
      </w:pPr>
    </w:p>
    <w:p w14:paraId="017783DD" w14:textId="4CEB5C97" w:rsidR="00E656D8" w:rsidRPr="00314862" w:rsidRDefault="00F95366" w:rsidP="00E656D8">
      <w:pPr>
        <w:spacing w:line="360" w:lineRule="auto"/>
        <w:rPr>
          <w:rFonts w:ascii="Inter 28pt" w:hAnsi="Inter 28pt" w:cs="Arial"/>
          <w:bCs/>
          <w:sz w:val="24"/>
          <w:szCs w:val="24"/>
        </w:rPr>
      </w:pPr>
      <w:r w:rsidRPr="00314862">
        <w:rPr>
          <w:rFonts w:ascii="Inter 28pt" w:hAnsi="Inter 28pt"/>
          <w:sz w:val="24"/>
        </w:rPr>
        <w:t>De nya eldrivna 6x2-dragbil</w:t>
      </w:r>
      <w:r w:rsidR="007D5600">
        <w:rPr>
          <w:rFonts w:ascii="Inter 28pt" w:hAnsi="Inter 28pt"/>
          <w:sz w:val="24"/>
        </w:rPr>
        <w:t xml:space="preserve">ar </w:t>
      </w:r>
      <w:r w:rsidRPr="00314862">
        <w:rPr>
          <w:rFonts w:ascii="Inter 28pt" w:hAnsi="Inter 28pt"/>
          <w:sz w:val="24"/>
        </w:rPr>
        <w:t>med styrd pusher- eller löpaxel är idealiska för tunga distributionstillämpningar där extra nyttolast, maximal hanterbarhet och manövrerbarhet på trånga ytor är avgörande faktorer. 6x2-</w:t>
      </w:r>
      <w:r w:rsidR="002A7C59">
        <w:rPr>
          <w:rFonts w:ascii="Inter 28pt" w:hAnsi="Inter 28pt"/>
          <w:sz w:val="24"/>
        </w:rPr>
        <w:t>jämnlastare</w:t>
      </w:r>
      <w:r w:rsidRPr="00314862">
        <w:rPr>
          <w:rFonts w:ascii="Inter 28pt" w:hAnsi="Inter 28pt"/>
          <w:sz w:val="24"/>
        </w:rPr>
        <w:t xml:space="preserve"> med en</w:t>
      </w:r>
      <w:r w:rsidR="004A06C7" w:rsidRPr="00314862">
        <w:rPr>
          <w:rFonts w:ascii="Inter 28pt" w:hAnsi="Inter 28pt"/>
          <w:sz w:val="24"/>
        </w:rPr>
        <w:t xml:space="preserve"> </w:t>
      </w:r>
      <w:r w:rsidRPr="00314862">
        <w:rPr>
          <w:rFonts w:ascii="Inter 28pt" w:hAnsi="Inter 28pt"/>
          <w:sz w:val="24"/>
        </w:rPr>
        <w:t>10-tons dubbelmonterad löpaxel är perfekt för tippvagnar och tillämpningar med system för avtagbara containrar. För krävande användning inom byggbranschen introducerar DAF eldrivna 6x4- och 8x4-modeller med drivna tandemaxlar (19 och 21 ton) med enkel- och navreduktion.</w:t>
      </w:r>
    </w:p>
    <w:p w14:paraId="1C547B87" w14:textId="610A6C48" w:rsidR="00E656D8" w:rsidRPr="00314862" w:rsidRDefault="00E656D8" w:rsidP="00F95366">
      <w:pPr>
        <w:spacing w:line="360" w:lineRule="auto"/>
        <w:rPr>
          <w:rFonts w:ascii="Inter 28pt" w:hAnsi="Inter 28pt" w:cs="Arial"/>
          <w:bCs/>
          <w:sz w:val="24"/>
          <w:szCs w:val="24"/>
        </w:rPr>
      </w:pPr>
    </w:p>
    <w:p w14:paraId="2D82D790" w14:textId="4C4FA00B" w:rsidR="003F0D7A" w:rsidRPr="00314862" w:rsidRDefault="003F0D7A" w:rsidP="00E656D8">
      <w:pPr>
        <w:spacing w:line="360" w:lineRule="auto"/>
        <w:rPr>
          <w:rFonts w:ascii="Inter 28pt" w:hAnsi="Inter 28pt" w:cs="Arial"/>
          <w:bCs/>
          <w:sz w:val="24"/>
          <w:szCs w:val="24"/>
        </w:rPr>
      </w:pPr>
      <w:r w:rsidRPr="00314862">
        <w:rPr>
          <w:rFonts w:ascii="Inter 28pt" w:hAnsi="Inter 28pt"/>
          <w:sz w:val="24"/>
        </w:rPr>
        <w:t>För de tyska BDF-tillämpningarna med demonterbara påbyggnader har DAF utvecklat ett 4x2- och 6x2-</w:t>
      </w:r>
      <w:r w:rsidR="002A7C59">
        <w:rPr>
          <w:rFonts w:ascii="Inter 28pt" w:hAnsi="Inter 28pt"/>
          <w:sz w:val="24"/>
        </w:rPr>
        <w:t>jämnlastare</w:t>
      </w:r>
      <w:r w:rsidRPr="00314862">
        <w:rPr>
          <w:rFonts w:ascii="Inter 28pt" w:hAnsi="Inter 28pt"/>
          <w:sz w:val="24"/>
        </w:rPr>
        <w:t xml:space="preserve"> och en särskild batterikonfiguration med upp till fem batteripaket, vilket är unikt på marknaden. Detta är också tack vare den utmärkta tillgängligheten hos vridlåsen och den sömlösa kompatibiliteten med BDF-växelflak, samtidigt som en optimal elektrisk räckvidd bibehålls.</w:t>
      </w:r>
    </w:p>
    <w:p w14:paraId="7B16E54F" w14:textId="77777777" w:rsidR="002160FB" w:rsidRPr="00314862" w:rsidRDefault="002160FB" w:rsidP="00E656D8">
      <w:pPr>
        <w:spacing w:line="360" w:lineRule="auto"/>
        <w:rPr>
          <w:rFonts w:ascii="Inter 28pt" w:hAnsi="Inter 28pt" w:cs="Arial"/>
          <w:bCs/>
          <w:sz w:val="24"/>
          <w:szCs w:val="24"/>
        </w:rPr>
      </w:pPr>
    </w:p>
    <w:p w14:paraId="0AE71087" w14:textId="36EC9C39" w:rsidR="002160FB" w:rsidRPr="00314862" w:rsidRDefault="002160FB" w:rsidP="00E656D8">
      <w:pPr>
        <w:spacing w:line="360" w:lineRule="auto"/>
        <w:rPr>
          <w:rFonts w:ascii="Inter 28pt" w:hAnsi="Inter 28pt" w:cs="Arial"/>
          <w:bCs/>
          <w:color w:val="808080" w:themeColor="background1" w:themeShade="80"/>
          <w:sz w:val="24"/>
          <w:szCs w:val="24"/>
        </w:rPr>
      </w:pPr>
      <w:r w:rsidRPr="00314862">
        <w:rPr>
          <w:rFonts w:ascii="Inter 28pt" w:hAnsi="Inter 28pt"/>
          <w:color w:val="808080" w:themeColor="background1" w:themeShade="80"/>
          <w:sz w:val="24"/>
        </w:rPr>
        <w:t>Ökad nyttolast tack vare en ny batterikonfiguration</w:t>
      </w:r>
    </w:p>
    <w:p w14:paraId="3C5116FC" w14:textId="6FE20D68" w:rsidR="002160FB" w:rsidRPr="00314862" w:rsidRDefault="002160FB" w:rsidP="00E656D8">
      <w:pPr>
        <w:spacing w:line="360" w:lineRule="auto"/>
        <w:rPr>
          <w:rFonts w:ascii="Inter 28pt" w:hAnsi="Inter 28pt" w:cs="Arial"/>
          <w:bCs/>
          <w:sz w:val="24"/>
          <w:szCs w:val="24"/>
        </w:rPr>
      </w:pPr>
      <w:r w:rsidRPr="00314862">
        <w:rPr>
          <w:rFonts w:ascii="Inter 28pt" w:hAnsi="Inter 28pt"/>
          <w:sz w:val="24"/>
        </w:rPr>
        <w:t>DAF är ledande när det gäller nyttolastkapacitet för eldrivna lastbilar. Tack vare den extra registreringsvikten på upp till 2 ton – som är tillåten för eldrivna lastbilar enligt lagstiftningen – och den optimala viktfördelningen har XD, XF, XG och XG</w:t>
      </w:r>
      <w:r w:rsidRPr="00314862">
        <w:rPr>
          <w:rFonts w:ascii="Inter 28pt" w:hAnsi="Inter 28pt"/>
          <w:sz w:val="24"/>
          <w:vertAlign w:val="superscript"/>
        </w:rPr>
        <w:t>+</w:t>
      </w:r>
      <w:r w:rsidRPr="00314862">
        <w:rPr>
          <w:rFonts w:ascii="Inter 28pt" w:hAnsi="Inter 28pt"/>
          <w:sz w:val="24"/>
        </w:rPr>
        <w:t xml:space="preserve"> Electric en nyttolast som är upp till 500 kg högre än motsvarande dieseldrivna versioner.</w:t>
      </w:r>
    </w:p>
    <w:p w14:paraId="63046B3D" w14:textId="77777777" w:rsidR="00940978" w:rsidRPr="00314862" w:rsidRDefault="00940978" w:rsidP="00E656D8">
      <w:pPr>
        <w:spacing w:line="360" w:lineRule="auto"/>
        <w:rPr>
          <w:rFonts w:ascii="Inter 28pt" w:hAnsi="Inter 28pt" w:cs="Arial"/>
          <w:bCs/>
          <w:sz w:val="24"/>
          <w:szCs w:val="24"/>
        </w:rPr>
      </w:pPr>
    </w:p>
    <w:p w14:paraId="0EAAB55B" w14:textId="4C7E1830" w:rsidR="00940978" w:rsidRPr="00314862" w:rsidRDefault="009C55D7" w:rsidP="00E656D8">
      <w:pPr>
        <w:spacing w:line="360" w:lineRule="auto"/>
        <w:rPr>
          <w:rFonts w:ascii="Inter 28pt" w:hAnsi="Inter 28pt" w:cs="Arial"/>
          <w:bCs/>
          <w:sz w:val="24"/>
          <w:szCs w:val="24"/>
        </w:rPr>
      </w:pPr>
      <w:r w:rsidRPr="00314862">
        <w:rPr>
          <w:rFonts w:ascii="Inter 28pt" w:hAnsi="Inter 28pt"/>
          <w:sz w:val="24"/>
        </w:rPr>
        <w:t>På IAA Transportation 2026 stärker DAF sin ledande position inom teknik genom att presentera en batterikonfiguration utan ett batteri under hytten. Istället är fyra batteripaket strategiskt placerade längre bak i fordonet. Genom att sänka belastningen på framaxeln med cirka 700 kilo och därmed optimera fordonets viktfördelning kan man öka nyttolasten med upp till hela 2,5 ton.</w:t>
      </w:r>
    </w:p>
    <w:p w14:paraId="43AA6EE2" w14:textId="77777777" w:rsidR="00652BEA" w:rsidRPr="00314862" w:rsidRDefault="00652BEA" w:rsidP="007869B9">
      <w:pPr>
        <w:spacing w:line="360" w:lineRule="auto"/>
        <w:rPr>
          <w:rFonts w:ascii="Inter 28pt" w:hAnsi="Inter 28pt" w:cs="Arial"/>
          <w:bCs/>
          <w:color w:val="000000" w:themeColor="text1"/>
          <w:sz w:val="24"/>
          <w:szCs w:val="24"/>
        </w:rPr>
      </w:pPr>
    </w:p>
    <w:p w14:paraId="12DB8385" w14:textId="2258BE2E" w:rsidR="007869B9" w:rsidRPr="00314862" w:rsidRDefault="004218DB" w:rsidP="006F7E7C">
      <w:pPr>
        <w:spacing w:line="360" w:lineRule="auto"/>
        <w:rPr>
          <w:rFonts w:ascii="Inter 28pt" w:hAnsi="Inter 28pt" w:cs="Arial"/>
          <w:bCs/>
          <w:color w:val="000000" w:themeColor="text1"/>
          <w:sz w:val="24"/>
          <w:szCs w:val="24"/>
        </w:rPr>
      </w:pPr>
      <w:r w:rsidRPr="00314862">
        <w:rPr>
          <w:rFonts w:ascii="Inter 28pt" w:hAnsi="Inter 28pt"/>
          <w:color w:val="000000" w:themeColor="text1"/>
          <w:sz w:val="24"/>
        </w:rPr>
        <w:t>DAF kombinerar förstklassiga elfordon med ett komplett tjänsteutbud, vilket gör dem till den perfekta partnern för energiomställningen. Detta omfattar både specialiserade konsulttjänster och avancerade laddstationer och batterilagringssystem från PACCAR Power Solutions.</w:t>
      </w:r>
    </w:p>
    <w:p w14:paraId="1A4CD210" w14:textId="158BBD5E" w:rsidR="00004B4E" w:rsidRPr="00314862" w:rsidRDefault="00004B4E" w:rsidP="00004B4E">
      <w:pPr>
        <w:spacing w:line="360" w:lineRule="auto"/>
        <w:rPr>
          <w:rFonts w:ascii="Inter 28pt" w:hAnsi="Inter 28pt"/>
          <w:sz w:val="24"/>
          <w:szCs w:val="24"/>
          <w:lang w:eastAsia="en-GB" w:bidi="en-GB"/>
        </w:rPr>
      </w:pPr>
    </w:p>
    <w:p w14:paraId="3FDD7699" w14:textId="77777777" w:rsidR="00F81932" w:rsidRPr="00314862" w:rsidRDefault="00F81932" w:rsidP="00F81932">
      <w:pPr>
        <w:spacing w:line="360" w:lineRule="auto"/>
        <w:rPr>
          <w:rFonts w:ascii="Inter 28pt" w:hAnsi="Inter 28pt"/>
          <w:b/>
          <w:sz w:val="24"/>
        </w:rPr>
      </w:pPr>
      <w:r w:rsidRPr="00314862">
        <w:rPr>
          <w:rFonts w:ascii="Inter 28pt" w:hAnsi="Inter 28pt"/>
          <w:b/>
          <w:sz w:val="24"/>
        </w:rPr>
        <w:t>DAF Transport Efficiency</w:t>
      </w:r>
    </w:p>
    <w:p w14:paraId="726F47B0" w14:textId="7D0E545A" w:rsidR="00437669" w:rsidRPr="00314862" w:rsidRDefault="009D71EA" w:rsidP="00F81932">
      <w:pPr>
        <w:spacing w:line="360" w:lineRule="auto"/>
        <w:rPr>
          <w:rFonts w:ascii="Inter 28pt" w:hAnsi="Inter 28pt"/>
          <w:sz w:val="24"/>
        </w:rPr>
      </w:pPr>
      <w:r w:rsidRPr="00314862">
        <w:rPr>
          <w:rFonts w:ascii="Inter 28pt" w:hAnsi="Inter 28pt"/>
          <w:sz w:val="24"/>
        </w:rPr>
        <w:t>Från och med hösten 2026 får alla DAF-fordon DTE-emblemet på grillen, vilket visar att filosofin DAF Transport Efficiency har varit en central del i deras utveckling från början till slut.</w:t>
      </w:r>
    </w:p>
    <w:p w14:paraId="78F4A3AE" w14:textId="77777777" w:rsidR="00437669" w:rsidRPr="00314862" w:rsidRDefault="00437669" w:rsidP="00F81932">
      <w:pPr>
        <w:spacing w:line="360" w:lineRule="auto"/>
        <w:rPr>
          <w:rFonts w:ascii="Inter 28pt" w:hAnsi="Inter 28pt"/>
          <w:sz w:val="24"/>
          <w:lang w:eastAsia="en-GB" w:bidi="en-GB"/>
        </w:rPr>
      </w:pPr>
    </w:p>
    <w:p w14:paraId="09E19E08" w14:textId="77777777" w:rsidR="00314862" w:rsidRDefault="00C02089" w:rsidP="00D623BE">
      <w:pPr>
        <w:spacing w:line="360" w:lineRule="auto"/>
        <w:rPr>
          <w:rFonts w:ascii="Inter 28pt" w:hAnsi="Inter 28pt"/>
          <w:sz w:val="24"/>
        </w:rPr>
      </w:pPr>
      <w:r w:rsidRPr="00314862">
        <w:rPr>
          <w:rFonts w:ascii="Inter 28pt" w:hAnsi="Inter 28pt"/>
          <w:sz w:val="24"/>
        </w:rPr>
        <w:t xml:space="preserve">Ett tydligt exempel på filosofin DAF Transport Efficiency är den proaktiva supportmodellen som hjälper kunderna att maximera fordonens drifttid. För detta ändamål finns en </w:t>
      </w:r>
      <w:r w:rsidRPr="004676B0">
        <w:rPr>
          <w:rFonts w:ascii="Inter 28pt" w:hAnsi="Inter 28pt"/>
          <w:sz w:val="24"/>
        </w:rPr>
        <w:t xml:space="preserve">rad digitala tjänster tillgängliga, baserade på funktionerna i PACCAR Connect. Dessa DAF </w:t>
      </w:r>
      <w:r w:rsidR="00314862" w:rsidRPr="004676B0">
        <w:rPr>
          <w:rFonts w:ascii="Inter 28pt" w:hAnsi="Inter 28pt"/>
          <w:sz w:val="24"/>
        </w:rPr>
        <w:t>TruckIQ</w:t>
      </w:r>
      <w:r w:rsidRPr="004676B0">
        <w:rPr>
          <w:rFonts w:ascii="Inter 28pt" w:hAnsi="Inter 28pt"/>
          <w:sz w:val="24"/>
        </w:rPr>
        <w:t>-tjänster</w:t>
      </w:r>
      <w:r w:rsidRPr="00314862">
        <w:rPr>
          <w:rFonts w:ascii="Inter 28pt" w:hAnsi="Inter 28pt"/>
          <w:sz w:val="24"/>
        </w:rPr>
        <w:t xml:space="preserve"> inkluderar bland annat programvaruuppdateringar på distans, vilket gör det möjligt för föraren att utföra uppdateringar genom att trycka på en knapp på instrumentpanelen istället för att </w:t>
      </w:r>
      <w:r w:rsidRPr="00314862">
        <w:rPr>
          <w:rFonts w:ascii="Inter 28pt" w:hAnsi="Inter 28pt"/>
          <w:sz w:val="24"/>
        </w:rPr>
        <w:lastRenderedPageBreak/>
        <w:t>besöka verkstaden. Detta säkerställer att lastbilen alltid kör den senaste programvaran och samtidigt fortsätter att fungera fullt ut.</w:t>
      </w:r>
    </w:p>
    <w:p w14:paraId="3702A729" w14:textId="77777777" w:rsidR="00314862" w:rsidRDefault="00314862" w:rsidP="00D623BE">
      <w:pPr>
        <w:spacing w:line="360" w:lineRule="auto"/>
        <w:rPr>
          <w:rFonts w:ascii="Inter 28pt" w:hAnsi="Inter 28pt"/>
          <w:sz w:val="24"/>
        </w:rPr>
      </w:pPr>
    </w:p>
    <w:p w14:paraId="66DE78D4" w14:textId="2F785932" w:rsidR="00AC42B6" w:rsidRPr="00314862" w:rsidRDefault="00C02089" w:rsidP="00D623BE">
      <w:pPr>
        <w:spacing w:line="360" w:lineRule="auto"/>
        <w:rPr>
          <w:rFonts w:ascii="Inter 28pt" w:hAnsi="Inter 28pt"/>
          <w:sz w:val="24"/>
        </w:rPr>
      </w:pPr>
      <w:r w:rsidRPr="00314862">
        <w:rPr>
          <w:rFonts w:ascii="Inter 28pt" w:hAnsi="Inter 28pt"/>
          <w:sz w:val="24"/>
        </w:rPr>
        <w:t>Med DAF PreDiagnostics vet verkstaden redan innan lastbilen kommer dit vad som behöver åtgärdas. Verkstadstekniker och reservdelar förbereds i förväg, vilket bidrar till att maximera fordonens drifttid. Detta är också målet med DAF Smart Service Alerts, som upptäcker potentiella risker redan innan de uppstår – ytterligare ett exempel på DAF:s ledande proaktiva kundsupport.</w:t>
      </w:r>
    </w:p>
    <w:p w14:paraId="296DD09D" w14:textId="77777777" w:rsidR="00437669" w:rsidRPr="00314862" w:rsidRDefault="00437669" w:rsidP="00437669">
      <w:pPr>
        <w:spacing w:line="360" w:lineRule="auto"/>
        <w:rPr>
          <w:rFonts w:ascii="Inter 28pt" w:hAnsi="Inter 28pt"/>
          <w:sz w:val="24"/>
          <w:lang w:eastAsia="en-GB" w:bidi="en-GB"/>
        </w:rPr>
      </w:pPr>
    </w:p>
    <w:p w14:paraId="4AC9AF8C" w14:textId="402A7E1F" w:rsidR="00E13517" w:rsidRPr="00314862" w:rsidRDefault="00D623BE" w:rsidP="00FE4E52">
      <w:pPr>
        <w:spacing w:line="360" w:lineRule="auto"/>
        <w:rPr>
          <w:rFonts w:ascii="Inter 28pt" w:hAnsi="Inter 28pt"/>
          <w:sz w:val="24"/>
        </w:rPr>
      </w:pPr>
      <w:r w:rsidRPr="00314862">
        <w:rPr>
          <w:rFonts w:ascii="Inter 28pt" w:hAnsi="Inter 28pt"/>
          <w:sz w:val="24"/>
        </w:rPr>
        <w:t>Ytterligare fordonsinnovationer som förbättrar både effektivitet och säkerhet inkluderar DAF Drowsiness and Distraction Detection (som varnar när förarens ögon inte är riktade mot vägen framför under mer än 6 sekunder), DAF On Board Fuel Monitoring System (som övervakar den faktiska bränsleförbrukningen och beräknar både omedelbar och total förbrukning över tid) samt DAF On Board Weight Monitoring System (som anger fordonets eller fordonskombinationens totalvikt).</w:t>
      </w:r>
    </w:p>
    <w:p w14:paraId="6E6891CC" w14:textId="77777777" w:rsidR="00FE4E52" w:rsidRPr="00314862" w:rsidRDefault="00FE4E52" w:rsidP="00FE4E52">
      <w:pPr>
        <w:spacing w:line="360" w:lineRule="auto"/>
        <w:rPr>
          <w:rFonts w:ascii="Inter 28pt" w:hAnsi="Inter 28pt"/>
          <w:sz w:val="24"/>
          <w:lang w:eastAsia="en-GB" w:bidi="en-GB"/>
        </w:rPr>
      </w:pPr>
    </w:p>
    <w:p w14:paraId="2D2BFC0B" w14:textId="1F9CAFBE" w:rsidR="00E13517" w:rsidRPr="00314862" w:rsidRDefault="002974E4" w:rsidP="00B43865">
      <w:pPr>
        <w:spacing w:line="360" w:lineRule="auto"/>
        <w:rPr>
          <w:rFonts w:ascii="Inter 28pt" w:hAnsi="Inter 28pt"/>
          <w:b/>
          <w:bCs/>
          <w:color w:val="000000" w:themeColor="text1"/>
          <w:sz w:val="24"/>
        </w:rPr>
      </w:pPr>
      <w:r w:rsidRPr="00314862">
        <w:rPr>
          <w:rFonts w:ascii="Inter 28pt" w:hAnsi="Inter 28pt"/>
          <w:b/>
          <w:color w:val="000000" w:themeColor="text1"/>
          <w:sz w:val="24"/>
        </w:rPr>
        <w:t>En ny nivå av förarkomfort</w:t>
      </w:r>
    </w:p>
    <w:p w14:paraId="27A14E7B" w14:textId="61A69BAC" w:rsidR="002974E4" w:rsidRPr="00314862" w:rsidRDefault="002974E4" w:rsidP="00B43865">
      <w:pPr>
        <w:spacing w:line="360" w:lineRule="auto"/>
        <w:rPr>
          <w:rFonts w:ascii="Inter 28pt" w:hAnsi="Inter 28pt"/>
          <w:sz w:val="24"/>
        </w:rPr>
      </w:pPr>
      <w:r w:rsidRPr="00314862">
        <w:rPr>
          <w:rFonts w:ascii="Inter 28pt" w:hAnsi="Inter 28pt"/>
          <w:sz w:val="24"/>
        </w:rPr>
        <w:t xml:space="preserve">På IAA 2026 Transportation visar DAF upp sina pågående insatser för att ytterligare optimera transporteffektiviteten och </w:t>
      </w:r>
      <w:r w:rsidRPr="002378A5">
        <w:rPr>
          <w:rFonts w:ascii="Inter 28pt" w:hAnsi="Inter 28pt"/>
          <w:sz w:val="24"/>
        </w:rPr>
        <w:t>maximera avkastningen per kilometer. Dessutom fortsätter DAF att höja ribban när det gäller förarkomfort</w:t>
      </w:r>
      <w:r w:rsidR="002378A5" w:rsidRPr="002378A5">
        <w:rPr>
          <w:rFonts w:ascii="Inter 28pt" w:hAnsi="Inter 28pt"/>
          <w:sz w:val="24"/>
        </w:rPr>
        <w:t xml:space="preserve"> med det nya DAF Single Driver Luxury Package.</w:t>
      </w:r>
    </w:p>
    <w:p w14:paraId="0D1D396D" w14:textId="77777777" w:rsidR="002974E4" w:rsidRPr="00314862" w:rsidRDefault="002974E4" w:rsidP="00B43865">
      <w:pPr>
        <w:spacing w:line="360" w:lineRule="auto"/>
        <w:rPr>
          <w:rFonts w:ascii="Inter 28pt" w:hAnsi="Inter 28pt"/>
          <w:sz w:val="24"/>
          <w:lang w:val="de-DE" w:eastAsia="en-GB" w:bidi="en-GB"/>
        </w:rPr>
      </w:pPr>
    </w:p>
    <w:p w14:paraId="0B0B997E" w14:textId="07D1F588" w:rsidR="00A528C8" w:rsidRPr="00314862" w:rsidRDefault="00A528C8" w:rsidP="00B43865">
      <w:pPr>
        <w:spacing w:line="360" w:lineRule="auto"/>
        <w:rPr>
          <w:rFonts w:ascii="Inter 28pt" w:hAnsi="Inter 28pt"/>
          <w:color w:val="7F7F7F" w:themeColor="text1" w:themeTint="80"/>
          <w:sz w:val="24"/>
        </w:rPr>
      </w:pPr>
      <w:r w:rsidRPr="00314862">
        <w:rPr>
          <w:rFonts w:ascii="Inter 28pt" w:hAnsi="Inter 28pt"/>
          <w:color w:val="7F7F7F" w:themeColor="text1" w:themeTint="80"/>
          <w:sz w:val="24"/>
        </w:rPr>
        <w:t>Praktisk men snygg förvaring på bakväggen</w:t>
      </w:r>
    </w:p>
    <w:p w14:paraId="2D62D759" w14:textId="7FF2DC2F" w:rsidR="00A12B86" w:rsidRDefault="002974E4" w:rsidP="00B43865">
      <w:pPr>
        <w:spacing w:line="360" w:lineRule="auto"/>
        <w:rPr>
          <w:rFonts w:ascii="Inter 28pt" w:hAnsi="Inter 28pt"/>
          <w:sz w:val="24"/>
        </w:rPr>
      </w:pPr>
      <w:r w:rsidRPr="00314862">
        <w:rPr>
          <w:rFonts w:ascii="Inter 28pt" w:hAnsi="Inter 28pt"/>
          <w:sz w:val="24"/>
        </w:rPr>
        <w:t>New är en praktisk men snyggt designad förvaringslösning för bakväggen, avsedd för modellerna XF, XG och XG</w:t>
      </w:r>
      <w:r w:rsidRPr="00314862">
        <w:rPr>
          <w:rFonts w:ascii="Inter 28pt" w:hAnsi="Inter 28pt"/>
          <w:sz w:val="24"/>
          <w:vertAlign w:val="superscript"/>
        </w:rPr>
        <w:t>+</w:t>
      </w:r>
      <w:r w:rsidRPr="00314862">
        <w:rPr>
          <w:rFonts w:ascii="Inter 28pt" w:hAnsi="Inter 28pt"/>
          <w:sz w:val="24"/>
        </w:rPr>
        <w:t>. Den är speciellt utvecklad för förare som arbetar ensamma. Den erbjuder tre separata förvaringsfack med en total volym på upp till 290 liter för modellerna XG och XG</w:t>
      </w:r>
      <w:r w:rsidRPr="00314862">
        <w:rPr>
          <w:rFonts w:ascii="Inter 28pt" w:hAnsi="Inter 28pt"/>
          <w:sz w:val="24"/>
          <w:vertAlign w:val="superscript"/>
        </w:rPr>
        <w:t>+</w:t>
      </w:r>
      <w:r w:rsidRPr="00314862">
        <w:rPr>
          <w:rFonts w:ascii="Inter 28pt" w:hAnsi="Inter 28pt"/>
          <w:sz w:val="24"/>
        </w:rPr>
        <w:t>. Facken är tillgängliga via skjutportar på sidorna och två skjutdörrar i mitten, alla utrustade med handtag i högkvalitativ kromfinish. Självklart är förvaringsfacken upplysta. Under finns en praktisk handdukshängare.</w:t>
      </w:r>
    </w:p>
    <w:p w14:paraId="50C034AD" w14:textId="77777777" w:rsidR="00314862" w:rsidRPr="00314862" w:rsidRDefault="00314862" w:rsidP="00B43865">
      <w:pPr>
        <w:spacing w:line="360" w:lineRule="auto"/>
        <w:rPr>
          <w:rFonts w:ascii="Inter 28pt" w:hAnsi="Inter 28pt"/>
          <w:sz w:val="24"/>
        </w:rPr>
      </w:pPr>
    </w:p>
    <w:p w14:paraId="2B998953" w14:textId="3599A73A" w:rsidR="002974E4" w:rsidRPr="00314862" w:rsidRDefault="003710C2" w:rsidP="00B43865">
      <w:pPr>
        <w:spacing w:line="360" w:lineRule="auto"/>
        <w:rPr>
          <w:rFonts w:ascii="Inter 28pt" w:hAnsi="Inter 28pt"/>
          <w:sz w:val="24"/>
        </w:rPr>
      </w:pPr>
      <w:r w:rsidRPr="00314862">
        <w:rPr>
          <w:rFonts w:ascii="Inter 28pt" w:hAnsi="Inter 28pt"/>
          <w:sz w:val="24"/>
        </w:rPr>
        <w:lastRenderedPageBreak/>
        <w:t>Hela förvaringslösningen för bakväggen finns även tillgänglig via PACCAR Parts för eftermarknaden.</w:t>
      </w:r>
    </w:p>
    <w:p w14:paraId="1D0299A4" w14:textId="52A6EC24" w:rsidR="002974E4" w:rsidRPr="00314862" w:rsidRDefault="002974E4" w:rsidP="00B43865">
      <w:pPr>
        <w:spacing w:line="360" w:lineRule="auto"/>
        <w:rPr>
          <w:rFonts w:ascii="Inter 28pt" w:hAnsi="Inter 28pt"/>
          <w:sz w:val="24"/>
          <w:lang w:eastAsia="en-GB" w:bidi="en-GB"/>
        </w:rPr>
      </w:pPr>
    </w:p>
    <w:p w14:paraId="5900EEC5" w14:textId="0C2FB7BF" w:rsidR="00A528C8" w:rsidRPr="00314862" w:rsidRDefault="00A528C8" w:rsidP="00B43865">
      <w:pPr>
        <w:spacing w:line="360" w:lineRule="auto"/>
        <w:rPr>
          <w:rFonts w:ascii="Inter 28pt" w:hAnsi="Inter 28pt"/>
          <w:color w:val="7F7F7F" w:themeColor="text1" w:themeTint="80"/>
          <w:sz w:val="24"/>
        </w:rPr>
      </w:pPr>
      <w:r w:rsidRPr="00314862">
        <w:rPr>
          <w:rFonts w:ascii="Inter 28pt" w:hAnsi="Inter 28pt"/>
          <w:color w:val="7F7F7F" w:themeColor="text1" w:themeTint="80"/>
          <w:sz w:val="24"/>
        </w:rPr>
        <w:t>90 cm bred Relax Bed</w:t>
      </w:r>
    </w:p>
    <w:p w14:paraId="43187462" w14:textId="2C4E24D7" w:rsidR="00B641FA" w:rsidRDefault="002974E4" w:rsidP="00A27C04">
      <w:pPr>
        <w:spacing w:line="360" w:lineRule="auto"/>
        <w:rPr>
          <w:rFonts w:ascii="Inter 28pt" w:hAnsi="Inter 28pt"/>
          <w:sz w:val="24"/>
        </w:rPr>
      </w:pPr>
      <w:r w:rsidRPr="00314862">
        <w:rPr>
          <w:rFonts w:ascii="Inter 28pt" w:hAnsi="Inter 28pt"/>
          <w:sz w:val="24"/>
        </w:rPr>
        <w:t>För maximal komfort under sömn och vila kan de exklusiva XG och XG+fordonen nu beställas med en 90 cm bred Relax Bed</w:t>
      </w:r>
      <w:r w:rsidR="002378A5">
        <w:rPr>
          <w:rFonts w:ascii="Inter 28pt" w:hAnsi="Inter 28pt"/>
          <w:sz w:val="24"/>
        </w:rPr>
        <w:t>.</w:t>
      </w:r>
      <w:r w:rsidR="002378A5" w:rsidRPr="00314862">
        <w:rPr>
          <w:rFonts w:ascii="Inter 28pt" w:hAnsi="Inter 28pt"/>
          <w:sz w:val="24"/>
        </w:rPr>
        <w:t xml:space="preserve"> </w:t>
      </w:r>
      <w:r w:rsidRPr="00314862">
        <w:rPr>
          <w:rFonts w:ascii="Inter 28pt" w:hAnsi="Inter 28pt"/>
          <w:sz w:val="24"/>
        </w:rPr>
        <w:t>Tack vare den oöverträffade innervolymen i modellerna DAF XG och XG+ påverkar denna enorma säng inte de omfattande sätesarrangemangen negativt.</w:t>
      </w:r>
    </w:p>
    <w:p w14:paraId="14DA8E7B" w14:textId="2C7076D4" w:rsidR="00A27C04" w:rsidRPr="00314862" w:rsidRDefault="00B641FA" w:rsidP="00A27C04">
      <w:pPr>
        <w:spacing w:line="360" w:lineRule="auto"/>
        <w:rPr>
          <w:rFonts w:ascii="Inter 28pt" w:hAnsi="Inter 28pt"/>
          <w:sz w:val="24"/>
        </w:rPr>
      </w:pPr>
      <w:r>
        <w:rPr>
          <w:rFonts w:ascii="Inter 28pt" w:hAnsi="Inter 28pt"/>
          <w:noProof/>
          <w:sz w:val="12"/>
        </w:rPr>
        <w:drawing>
          <wp:anchor distT="0" distB="0" distL="114300" distR="114300" simplePos="0" relativeHeight="251658240" behindDoc="0" locked="0" layoutInCell="1" allowOverlap="1" wp14:anchorId="3A38E3F3" wp14:editId="6ED734A9">
            <wp:simplePos x="0" y="0"/>
            <wp:positionH relativeFrom="column">
              <wp:posOffset>1233170</wp:posOffset>
            </wp:positionH>
            <wp:positionV relativeFrom="paragraph">
              <wp:posOffset>240030</wp:posOffset>
            </wp:positionV>
            <wp:extent cx="3781425" cy="2106930"/>
            <wp:effectExtent l="0" t="0" r="9525" b="7620"/>
            <wp:wrapTopAndBottom/>
            <wp:docPr id="192415555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81425" cy="2106930"/>
                    </a:xfrm>
                    <a:prstGeom prst="rect">
                      <a:avLst/>
                    </a:prstGeom>
                    <a:noFill/>
                    <a:ln>
                      <a:noFill/>
                    </a:ln>
                  </pic:spPr>
                </pic:pic>
              </a:graphicData>
            </a:graphic>
          </wp:anchor>
        </w:drawing>
      </w:r>
      <w:r w:rsidRPr="00B641FA">
        <w:rPr>
          <w:rFonts w:ascii="Inter 28pt" w:hAnsi="Inter 28pt"/>
          <w:noProof/>
          <w:sz w:val="12"/>
        </w:rPr>
        <w:t xml:space="preserve"> </w:t>
      </w:r>
    </w:p>
    <w:p w14:paraId="665F866C" w14:textId="3F4FBC85" w:rsidR="00D623BE" w:rsidRPr="00314862" w:rsidRDefault="00314862" w:rsidP="000B7578">
      <w:pPr>
        <w:jc w:val="center"/>
        <w:rPr>
          <w:rFonts w:ascii="Inter 28pt" w:hAnsi="Inter 28pt"/>
          <w:b/>
          <w:bCs/>
          <w:i/>
          <w:iCs/>
        </w:rPr>
      </w:pPr>
      <w:r>
        <w:rPr>
          <w:rFonts w:ascii="Inter 28pt" w:hAnsi="Inter 28pt"/>
          <w:b/>
          <w:i/>
        </w:rPr>
        <w:br/>
      </w:r>
      <w:r w:rsidR="00CE02DB" w:rsidRPr="00314862">
        <w:rPr>
          <w:rFonts w:ascii="Inter 28pt" w:hAnsi="Inter 28pt"/>
          <w:b/>
          <w:i/>
        </w:rPr>
        <w:t>DAF introducerar en ny standard för förarkomfort genom att lansera en ny 90 cm bred Relax Bed</w:t>
      </w:r>
      <w:r w:rsidR="002378A5">
        <w:rPr>
          <w:rFonts w:ascii="Inter 28pt" w:hAnsi="Inter 28pt"/>
          <w:b/>
          <w:i/>
        </w:rPr>
        <w:t>.</w:t>
      </w:r>
      <w:r w:rsidR="00CE02DB" w:rsidRPr="00314862">
        <w:rPr>
          <w:rFonts w:ascii="Inter 28pt" w:hAnsi="Inter 28pt"/>
          <w:b/>
          <w:i/>
        </w:rPr>
        <w:t>En annan nyhet är även ett snyggt utformat förvaringsalternativ för bakväggen.</w:t>
      </w:r>
    </w:p>
    <w:p w14:paraId="2FFA93C1" w14:textId="220CE1EA" w:rsidR="002D11E7" w:rsidRPr="00314862" w:rsidRDefault="002D11E7" w:rsidP="00B43865">
      <w:pPr>
        <w:spacing w:line="360" w:lineRule="auto"/>
        <w:rPr>
          <w:rFonts w:ascii="Inter 28pt" w:hAnsi="Inter 28pt"/>
          <w:sz w:val="24"/>
          <w:lang w:eastAsia="en-GB" w:bidi="en-GB"/>
        </w:rPr>
      </w:pPr>
    </w:p>
    <w:p w14:paraId="7F4A90C7" w14:textId="6B4B4E61" w:rsidR="008B140A" w:rsidRPr="00314862" w:rsidRDefault="002D11E7" w:rsidP="002D11E7">
      <w:pPr>
        <w:spacing w:line="360" w:lineRule="auto"/>
        <w:rPr>
          <w:rFonts w:ascii="Inter 28pt" w:hAnsi="Inter 28pt"/>
          <w:i/>
          <w:iCs/>
          <w:sz w:val="24"/>
        </w:rPr>
      </w:pPr>
      <w:r w:rsidRPr="00314862">
        <w:rPr>
          <w:rFonts w:ascii="Inter 28pt" w:hAnsi="Inter 28pt"/>
          <w:i/>
          <w:sz w:val="24"/>
        </w:rPr>
        <w:t xml:space="preserve">”DAF är stolta över att presentera sitt kompletta utbud av förstklassiga </w:t>
      </w:r>
      <w:r w:rsidR="002378A5">
        <w:rPr>
          <w:rFonts w:ascii="Inter 28pt" w:hAnsi="Inter 28pt"/>
          <w:i/>
          <w:sz w:val="24"/>
        </w:rPr>
        <w:t>diesel och el-</w:t>
      </w:r>
      <w:r w:rsidRPr="00314862">
        <w:rPr>
          <w:rFonts w:ascii="Inter 28pt" w:hAnsi="Inter 28pt"/>
          <w:i/>
          <w:sz w:val="24"/>
        </w:rPr>
        <w:t xml:space="preserve"> lastbilar på IAA Transportation 2026”, säger Jim Walenczak, VD för DAF Trucks. ”Vi erbjuder skräddarsydda lösningar för varje transportuppdrag, vilket – tillsammans med en omfattande rad enastående och proaktiva tjänster – resulterar i bästa möjliga transporteffektivitet. Kort sagt: DAF Transport Efficiency. Samtidigt introducerar vi nya funktioner som ger maximal förarkomfort. Vi kombinerar förarens dröm med operatörens önskan på ett perfekt sätt, vilket ger DAF möjlighet till fortsatt tillväxt i Europa och på andra marknader.”</w:t>
      </w:r>
    </w:p>
    <w:p w14:paraId="53BEBEAA" w14:textId="77777777" w:rsidR="002D11E7" w:rsidRPr="00314862" w:rsidRDefault="002D11E7" w:rsidP="002D11E7">
      <w:pPr>
        <w:spacing w:line="360" w:lineRule="auto"/>
        <w:rPr>
          <w:rFonts w:ascii="Inter 28pt" w:hAnsi="Inter 28pt"/>
          <w:i/>
          <w:iCs/>
          <w:sz w:val="24"/>
          <w:lang w:eastAsia="en-GB" w:bidi="en-GB"/>
        </w:rPr>
      </w:pPr>
    </w:p>
    <w:p w14:paraId="464FA81B" w14:textId="498A8116" w:rsidR="00366A9B" w:rsidRPr="00314862" w:rsidRDefault="00366A9B" w:rsidP="00366A9B">
      <w:pPr>
        <w:rPr>
          <w:rFonts w:ascii="Inter 28pt" w:hAnsi="Inter 28pt" w:cs="Arial"/>
          <w:sz w:val="18"/>
          <w:szCs w:val="18"/>
        </w:rPr>
      </w:pPr>
      <w:r w:rsidRPr="00314862">
        <w:rPr>
          <w:rFonts w:ascii="Inter 28pt" w:hAnsi="Inter 28pt"/>
          <w:b/>
          <w:sz w:val="18"/>
        </w:rPr>
        <w:t>DAF Trucks N.V.</w:t>
      </w:r>
      <w:r w:rsidRPr="00314862">
        <w:rPr>
          <w:rFonts w:ascii="Inter 28pt" w:hAnsi="Inter 28pt"/>
          <w:sz w:val="18"/>
        </w:rPr>
        <w:t xml:space="preserve"> – ett dotterbolag till PACCAR Inc, ett globalt teknikföretag som konstruerar och tillverkar lätta, medeltunga och tunga lastbilar. DAF tillhandahåller ett komplett sortiment av dragfordon och nyttofordon, vilket ger rätt fordon för varje transporttillämpning. DAF är också en ledande leverantör av tjänster, bland annat </w:t>
      </w:r>
      <w:r w:rsidRPr="00314862">
        <w:rPr>
          <w:rFonts w:ascii="Inter 28pt" w:hAnsi="Inter 28pt"/>
          <w:sz w:val="18"/>
        </w:rPr>
        <w:lastRenderedPageBreak/>
        <w:t>reparations- och underhållsavtal för MultiSupport, finansiella tjänster från PACCAR Financial och en förstklassig tjänst för leverans av reservdelar från PACCAR Parts.</w:t>
      </w:r>
    </w:p>
    <w:p w14:paraId="032CD95C" w14:textId="77777777" w:rsidR="002C6400" w:rsidRPr="00314862" w:rsidRDefault="002C6400" w:rsidP="005C3F0B">
      <w:pPr>
        <w:rPr>
          <w:rFonts w:ascii="Inter 28pt" w:hAnsi="Inter 28pt" w:cs="Arial"/>
          <w:bCs/>
          <w:iCs/>
          <w:sz w:val="18"/>
          <w:szCs w:val="18"/>
        </w:rPr>
      </w:pPr>
    </w:p>
    <w:p w14:paraId="6BFA21A6" w14:textId="7983302B" w:rsidR="005C3F0B" w:rsidRPr="00314862" w:rsidRDefault="00366A9B" w:rsidP="005C3F0B">
      <w:pPr>
        <w:rPr>
          <w:rFonts w:ascii="Inter 28pt" w:hAnsi="Inter 28pt"/>
          <w:bCs/>
          <w:iCs/>
          <w:sz w:val="24"/>
        </w:rPr>
      </w:pPr>
      <w:r w:rsidRPr="00314862">
        <w:rPr>
          <w:rFonts w:ascii="Inter 28pt" w:hAnsi="Inter 28pt"/>
          <w:sz w:val="18"/>
        </w:rPr>
        <w:br/>
      </w:r>
      <w:r w:rsidRPr="00314862">
        <w:rPr>
          <w:rFonts w:ascii="Inter 28pt" w:hAnsi="Inter 28pt"/>
          <w:sz w:val="24"/>
        </w:rPr>
        <w:t>Hannover, 14 september 2026</w:t>
      </w:r>
    </w:p>
    <w:p w14:paraId="558863A8" w14:textId="77777777" w:rsidR="000815E0" w:rsidRPr="00314862" w:rsidRDefault="000815E0" w:rsidP="000815E0">
      <w:pPr>
        <w:rPr>
          <w:rFonts w:ascii="Inter 28pt" w:hAnsi="Inter 28pt"/>
          <w:b/>
          <w:bCs/>
          <w:i/>
          <w:iCs/>
          <w:sz w:val="24"/>
        </w:rPr>
      </w:pPr>
    </w:p>
    <w:p w14:paraId="4E2BDAB0" w14:textId="77777777" w:rsidR="00886D92" w:rsidRPr="00314862" w:rsidRDefault="00886D92" w:rsidP="00886D92">
      <w:pPr>
        <w:rPr>
          <w:rFonts w:ascii="Inter 28pt" w:hAnsi="Inter 28pt" w:cs="Arial"/>
          <w:b/>
          <w:i/>
          <w:sz w:val="24"/>
        </w:rPr>
      </w:pPr>
      <w:r w:rsidRPr="00314862">
        <w:rPr>
          <w:rFonts w:ascii="Inter 28pt" w:hAnsi="Inter 28pt"/>
          <w:b/>
          <w:i/>
          <w:sz w:val="24"/>
        </w:rPr>
        <w:t>Anmärkning endast till redaktörer</w:t>
      </w:r>
    </w:p>
    <w:p w14:paraId="03717ED0" w14:textId="77777777" w:rsidR="00886D92" w:rsidRPr="00314862" w:rsidRDefault="00886D92" w:rsidP="00886D92">
      <w:pPr>
        <w:rPr>
          <w:rFonts w:ascii="Inter 28pt" w:hAnsi="Inter 28pt" w:cs="Arial"/>
          <w:sz w:val="24"/>
        </w:rPr>
      </w:pPr>
    </w:p>
    <w:p w14:paraId="341AA21E" w14:textId="77777777" w:rsidR="00886D92" w:rsidRPr="00314862" w:rsidRDefault="00886D92" w:rsidP="00886D92">
      <w:pPr>
        <w:rPr>
          <w:rFonts w:ascii="Inter 28pt" w:hAnsi="Inter 28pt" w:cs="Arial"/>
          <w:sz w:val="24"/>
        </w:rPr>
      </w:pPr>
      <w:r w:rsidRPr="00314862">
        <w:rPr>
          <w:rFonts w:ascii="Inter 28pt" w:hAnsi="Inter 28pt" w:cs="Arial"/>
          <w:sz w:val="24"/>
        </w:rPr>
        <w:t>För ytterligare information:</w:t>
      </w:r>
    </w:p>
    <w:p w14:paraId="5F87385F" w14:textId="77777777" w:rsidR="000815E0" w:rsidRPr="00314862" w:rsidRDefault="000815E0" w:rsidP="000815E0">
      <w:pPr>
        <w:rPr>
          <w:rFonts w:ascii="Inter 28pt" w:hAnsi="Inter 28pt" w:cs="Arial"/>
          <w:sz w:val="24"/>
        </w:rPr>
      </w:pPr>
      <w:r w:rsidRPr="00314862">
        <w:rPr>
          <w:rFonts w:ascii="Inter 28pt" w:hAnsi="Inter 28pt" w:cs="Arial"/>
          <w:sz w:val="24"/>
        </w:rPr>
        <w:t>DAF Trucks Sweden</w:t>
      </w:r>
    </w:p>
    <w:p w14:paraId="618A722C" w14:textId="77777777" w:rsidR="000815E0" w:rsidRPr="00314862" w:rsidRDefault="000815E0" w:rsidP="000815E0">
      <w:pPr>
        <w:rPr>
          <w:rFonts w:ascii="Inter 28pt" w:hAnsi="Inter 28pt" w:cs="Arial"/>
          <w:sz w:val="24"/>
          <w:lang w:val="en-US"/>
        </w:rPr>
      </w:pPr>
      <w:r w:rsidRPr="00314862">
        <w:rPr>
          <w:rFonts w:ascii="Inter 28pt" w:hAnsi="Inter 28pt" w:cs="Arial"/>
          <w:sz w:val="24"/>
          <w:lang w:val="en-US"/>
        </w:rPr>
        <w:t>Marketing Communications</w:t>
      </w:r>
    </w:p>
    <w:p w14:paraId="174ADDC6" w14:textId="4EDEF64F" w:rsidR="000815E0" w:rsidRPr="00314862" w:rsidRDefault="000815E0" w:rsidP="000815E0">
      <w:pPr>
        <w:rPr>
          <w:rFonts w:ascii="Inter 28pt" w:hAnsi="Inter 28pt" w:cs="Arial"/>
          <w:sz w:val="24"/>
          <w:highlight w:val="yellow"/>
          <w:lang w:val="en-US"/>
        </w:rPr>
      </w:pPr>
      <w:r w:rsidRPr="00314862">
        <w:rPr>
          <w:rFonts w:ascii="Inter 28pt" w:hAnsi="Inter 28pt" w:cs="Arial"/>
          <w:sz w:val="24"/>
          <w:lang w:val="en-US"/>
        </w:rPr>
        <w:t>Asena Johansson</w:t>
      </w:r>
      <w:r w:rsidRPr="004676B0">
        <w:rPr>
          <w:rFonts w:ascii="Inter 28pt" w:hAnsi="Inter 28pt" w:cs="Arial"/>
          <w:sz w:val="24"/>
          <w:lang w:val="en-US"/>
        </w:rPr>
        <w:t xml:space="preserve">, </w:t>
      </w:r>
      <w:r w:rsidR="004676B0" w:rsidRPr="004676B0">
        <w:rPr>
          <w:rFonts w:ascii="Inter 28pt" w:hAnsi="Inter 28pt" w:cs="Arial"/>
          <w:sz w:val="24"/>
          <w:lang w:val="en-US"/>
        </w:rPr>
        <w:t>+46703525110</w:t>
      </w:r>
    </w:p>
    <w:p w14:paraId="2E2ABBF7" w14:textId="77777777" w:rsidR="000815E0" w:rsidRPr="00314862" w:rsidRDefault="000815E0" w:rsidP="000815E0">
      <w:pPr>
        <w:rPr>
          <w:rFonts w:ascii="Inter 28pt" w:hAnsi="Inter 28pt" w:cs="Arial"/>
          <w:sz w:val="24"/>
          <w:lang w:val="it-IT"/>
        </w:rPr>
      </w:pPr>
      <w:r w:rsidRPr="00314862">
        <w:rPr>
          <w:rFonts w:ascii="Inter 28pt" w:hAnsi="Inter 28pt" w:cs="Arial"/>
          <w:sz w:val="24"/>
          <w:lang w:val="it-IT"/>
        </w:rPr>
        <w:t xml:space="preserve">E-mail: </w:t>
      </w:r>
      <w:hyperlink r:id="rId16" w:history="1">
        <w:r w:rsidRPr="00314862">
          <w:rPr>
            <w:rFonts w:ascii="Inter 28pt" w:hAnsi="Inter 28pt" w:cs="Arial"/>
            <w:color w:val="0000FF" w:themeColor="hyperlink"/>
            <w:sz w:val="24"/>
            <w:u w:val="single"/>
            <w:lang w:val="it-IT"/>
          </w:rPr>
          <w:t>asena.johansson@daftrucks.com</w:t>
        </w:r>
      </w:hyperlink>
    </w:p>
    <w:p w14:paraId="3879ADB3" w14:textId="77777777" w:rsidR="000815E0" w:rsidRPr="00314862" w:rsidRDefault="000815E0" w:rsidP="000815E0">
      <w:pPr>
        <w:spacing w:line="276" w:lineRule="auto"/>
        <w:rPr>
          <w:rFonts w:ascii="Inter 28pt" w:hAnsi="Inter 28pt" w:cs="Arial"/>
          <w:sz w:val="24"/>
          <w:lang w:val="en-GB"/>
        </w:rPr>
      </w:pPr>
      <w:hyperlink r:id="rId17" w:history="1">
        <w:r w:rsidRPr="00314862">
          <w:rPr>
            <w:rFonts w:ascii="Inter 28pt" w:hAnsi="Inter 28pt" w:cs="Arial"/>
            <w:color w:val="0000FF" w:themeColor="hyperlink"/>
            <w:sz w:val="24"/>
            <w:u w:val="single"/>
            <w:lang w:val="en-GB"/>
          </w:rPr>
          <w:t>www.daf.se</w:t>
        </w:r>
      </w:hyperlink>
    </w:p>
    <w:p w14:paraId="34284259" w14:textId="263B8C76" w:rsidR="00800B98" w:rsidRPr="00314862" w:rsidRDefault="00800B98" w:rsidP="000815E0">
      <w:pPr>
        <w:rPr>
          <w:rFonts w:ascii="Inter 28pt" w:hAnsi="Inter 28pt" w:cs="Arial"/>
          <w:sz w:val="24"/>
          <w:szCs w:val="24"/>
        </w:rPr>
      </w:pPr>
    </w:p>
    <w:sectPr w:rsidR="00800B98" w:rsidRPr="00314862" w:rsidSect="00015662">
      <w:headerReference w:type="default" r:id="rId18"/>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2AFC1" w14:textId="77777777" w:rsidR="00EE46C3" w:rsidRDefault="00EE46C3">
      <w:r>
        <w:separator/>
      </w:r>
    </w:p>
  </w:endnote>
  <w:endnote w:type="continuationSeparator" w:id="0">
    <w:p w14:paraId="7C75CB23" w14:textId="77777777" w:rsidR="00EE46C3" w:rsidRDefault="00EE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 28pt">
    <w:panose1 w:val="02000503000000020004"/>
    <w:charset w:val="00"/>
    <w:family w:val="auto"/>
    <w:pitch w:val="variable"/>
    <w:sig w:usb0="E00002FF" w:usb1="1200A1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w:t>
    </w:r>
    <w:r>
      <w:rPr>
        <w:rFonts w:ascii="Arial" w:hAnsi="Arial"/>
        <w:sz w:val="16"/>
      </w:rPr>
      <w:t xml:space="preserve">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736F8" w14:textId="77777777" w:rsidR="00EE46C3" w:rsidRDefault="00EE46C3">
      <w:r>
        <w:separator/>
      </w:r>
    </w:p>
  </w:footnote>
  <w:footnote w:type="continuationSeparator" w:id="0">
    <w:p w14:paraId="169A3146" w14:textId="77777777" w:rsidR="00EE46C3" w:rsidRDefault="00EE4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68FC6" w14:textId="77777777" w:rsidR="00314862" w:rsidRDefault="00314862" w:rsidP="00314862">
    <w:pPr>
      <w:pStyle w:val="HeaderTextLeft"/>
      <w:framePr w:h="1265" w:hRule="exact" w:wrap="around" w:x="624" w:y="376"/>
      <w:spacing w:before="120" w:line="420" w:lineRule="exact"/>
      <w:rPr>
        <w:b w:val="0"/>
      </w:rPr>
    </w:pPr>
  </w:p>
  <w:p w14:paraId="50064C69" w14:textId="77777777" w:rsidR="00314862" w:rsidRPr="0077358E" w:rsidRDefault="00314862" w:rsidP="00314862">
    <w:pPr>
      <w:pStyle w:val="HeaderTextLeft"/>
      <w:framePr w:h="1265" w:hRule="exact" w:wrap="around" w:x="624" w:y="376"/>
      <w:spacing w:line="420" w:lineRule="exact"/>
      <w:rPr>
        <w:b w:val="0"/>
      </w:rPr>
    </w:pP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314862" w14:paraId="6338F146" w14:textId="77777777" w:rsidTr="0060136A">
      <w:trPr>
        <w:trHeight w:val="1249"/>
      </w:trPr>
      <w:tc>
        <w:tcPr>
          <w:tcW w:w="2553" w:type="dxa"/>
        </w:tcPr>
        <w:p w14:paraId="1CAE3BCD" w14:textId="77777777" w:rsidR="00314862" w:rsidRDefault="00314862" w:rsidP="00314862">
          <w:pPr>
            <w:pStyle w:val="KoptekstLogo"/>
            <w:framePr w:wrap="around"/>
            <w:rPr>
              <w:b w:val="0"/>
            </w:rPr>
          </w:pPr>
          <w:r>
            <w:object w:dxaOrig="12227" w:dyaOrig="5716" w14:anchorId="5037D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51.75pt">
                <v:imagedata r:id="rId1" o:title=""/>
              </v:shape>
              <o:OLEObject Type="Embed" ProgID="PBrush" ShapeID="_x0000_i1025" DrawAspect="Content" ObjectID="_1850478020" r:id="rId2"/>
            </w:object>
          </w:r>
        </w:p>
      </w:tc>
    </w:tr>
    <w:tr w:rsidR="00314862" w14:paraId="2F622016" w14:textId="77777777" w:rsidTr="0060136A">
      <w:trPr>
        <w:trHeight w:hRule="exact" w:val="264"/>
      </w:trPr>
      <w:tc>
        <w:tcPr>
          <w:tcW w:w="2553" w:type="dxa"/>
        </w:tcPr>
        <w:p w14:paraId="1A8D076A" w14:textId="77777777" w:rsidR="00314862" w:rsidRDefault="00314862" w:rsidP="00314862">
          <w:pPr>
            <w:pStyle w:val="KoptekstLogoCompanyAddress"/>
            <w:framePr w:wrap="around"/>
          </w:pPr>
          <w:r>
            <w:t>Hugo van der Goeslaan 1</w:t>
          </w:r>
        </w:p>
      </w:tc>
    </w:tr>
    <w:tr w:rsidR="00314862" w14:paraId="58F1880B" w14:textId="77777777" w:rsidTr="0060136A">
      <w:trPr>
        <w:trHeight w:hRule="exact" w:val="264"/>
      </w:trPr>
      <w:tc>
        <w:tcPr>
          <w:tcW w:w="2553" w:type="dxa"/>
        </w:tcPr>
        <w:p w14:paraId="6275B6C5" w14:textId="77777777" w:rsidR="00314862" w:rsidRDefault="00314862" w:rsidP="00314862">
          <w:pPr>
            <w:pStyle w:val="KoptekstLogoCompanyAddress"/>
            <w:framePr w:wrap="around"/>
          </w:pPr>
          <w:r>
            <w:t>Postbus 90065</w:t>
          </w:r>
        </w:p>
      </w:tc>
    </w:tr>
    <w:tr w:rsidR="00314862" w14:paraId="38AC8801" w14:textId="77777777" w:rsidTr="0060136A">
      <w:trPr>
        <w:trHeight w:hRule="exact" w:val="264"/>
      </w:trPr>
      <w:tc>
        <w:tcPr>
          <w:tcW w:w="2553" w:type="dxa"/>
        </w:tcPr>
        <w:p w14:paraId="44FCFE17" w14:textId="77777777" w:rsidR="00314862" w:rsidRDefault="00314862" w:rsidP="00314862">
          <w:pPr>
            <w:pStyle w:val="KoptekstLogoCompanyAddress"/>
            <w:framePr w:wrap="around"/>
            <w:rPr>
              <w:u w:val="single"/>
            </w:rPr>
          </w:pPr>
          <w:r>
            <w:t>5600 PT  Eindhoven</w:t>
          </w:r>
        </w:p>
      </w:tc>
    </w:tr>
    <w:tr w:rsidR="00314862" w14:paraId="3527FF01" w14:textId="77777777" w:rsidTr="0060136A">
      <w:trPr>
        <w:trHeight w:hRule="exact" w:val="264"/>
      </w:trPr>
      <w:tc>
        <w:tcPr>
          <w:tcW w:w="2553" w:type="dxa"/>
        </w:tcPr>
        <w:p w14:paraId="4DEA6B6C" w14:textId="77777777" w:rsidR="00314862" w:rsidRDefault="00314862" w:rsidP="00314862">
          <w:pPr>
            <w:pStyle w:val="KoptekstLogoCompanyAddress"/>
            <w:framePr w:wrap="around"/>
          </w:pPr>
          <w:r>
            <w:t>Tel : +31 (0)40 214 21 04</w:t>
          </w:r>
        </w:p>
      </w:tc>
    </w:tr>
    <w:tr w:rsidR="00314862" w14:paraId="5DD75D55" w14:textId="77777777" w:rsidTr="0060136A">
      <w:trPr>
        <w:trHeight w:hRule="exact" w:val="264"/>
      </w:trPr>
      <w:tc>
        <w:tcPr>
          <w:tcW w:w="2553" w:type="dxa"/>
        </w:tcPr>
        <w:p w14:paraId="5A6E8B00" w14:textId="77777777" w:rsidR="00314862" w:rsidRDefault="00314862" w:rsidP="00314862">
          <w:pPr>
            <w:pStyle w:val="KoptekstLogoCompanyAddress"/>
            <w:framePr w:wrap="around"/>
          </w:pPr>
          <w:r>
            <w:t>Fax: +31 (0)40 214 43 17</w:t>
          </w:r>
        </w:p>
      </w:tc>
    </w:tr>
    <w:tr w:rsidR="00314862" w14:paraId="5469DA1F" w14:textId="77777777" w:rsidTr="0060136A">
      <w:trPr>
        <w:trHeight w:hRule="exact" w:val="264"/>
      </w:trPr>
      <w:tc>
        <w:tcPr>
          <w:tcW w:w="2553" w:type="dxa"/>
        </w:tcPr>
        <w:p w14:paraId="2A247A05" w14:textId="77777777" w:rsidR="00314862" w:rsidRDefault="00314862" w:rsidP="00314862">
          <w:pPr>
            <w:pStyle w:val="KoptekstLogoCompanyAddress"/>
            <w:framePr w:wrap="around"/>
          </w:pPr>
          <w:r>
            <w:t>Internet: www.daf.com</w:t>
          </w:r>
        </w:p>
      </w:tc>
    </w:tr>
    <w:tr w:rsidR="00314862" w14:paraId="1DF4D15E" w14:textId="77777777" w:rsidTr="0060136A">
      <w:trPr>
        <w:trHeight w:hRule="exact" w:val="264"/>
      </w:trPr>
      <w:tc>
        <w:tcPr>
          <w:tcW w:w="2553" w:type="dxa"/>
        </w:tcPr>
        <w:p w14:paraId="7BE1BBF6" w14:textId="77777777" w:rsidR="00314862" w:rsidRDefault="00314862" w:rsidP="00314862">
          <w:pPr>
            <w:pStyle w:val="KoptekstLogoCompanyAddress"/>
            <w:framePr w:wrap="around"/>
          </w:pPr>
          <w:r>
            <w:rPr>
              <w:lang w:val="nl-NL"/>
            </w:rPr>
            <w:drawing>
              <wp:inline distT="0" distB="0" distL="0" distR="0" wp14:anchorId="229C4E62" wp14:editId="6177C151">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5410C682" w14:textId="77777777" w:rsidR="00314862" w:rsidRDefault="00314862" w:rsidP="00314862">
    <w:pPr>
      <w:pStyle w:val="Koptekst"/>
    </w:pPr>
  </w:p>
  <w:p w14:paraId="62D0595B" w14:textId="77777777" w:rsidR="0077358E" w:rsidRPr="00314862" w:rsidRDefault="0077358E" w:rsidP="0031486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629857148" name="Afbeelding 162985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50009"/>
    <w:multiLevelType w:val="hybridMultilevel"/>
    <w:tmpl w:val="067E587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34784"/>
    <w:multiLevelType w:val="hybridMultilevel"/>
    <w:tmpl w:val="E61E8C96"/>
    <w:lvl w:ilvl="0" w:tplc="FFFFFFFF">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08092330">
    <w:abstractNumId w:val="2"/>
  </w:num>
  <w:num w:numId="2" w16cid:durableId="1207908423">
    <w:abstractNumId w:val="1"/>
  </w:num>
  <w:num w:numId="3" w16cid:durableId="1753503146">
    <w:abstractNumId w:val="3"/>
  </w:num>
  <w:num w:numId="4" w16cid:durableId="2124225395">
    <w:abstractNumId w:val="3"/>
  </w:num>
  <w:num w:numId="5" w16cid:durableId="1445538245">
    <w:abstractNumId w:val="4"/>
  </w:num>
  <w:num w:numId="6" w16cid:durableId="328556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04B4E"/>
    <w:rsid w:val="00007FF3"/>
    <w:rsid w:val="0001060A"/>
    <w:rsid w:val="00014A27"/>
    <w:rsid w:val="00015662"/>
    <w:rsid w:val="0002456C"/>
    <w:rsid w:val="0004239E"/>
    <w:rsid w:val="00045748"/>
    <w:rsid w:val="000462BF"/>
    <w:rsid w:val="0005272E"/>
    <w:rsid w:val="000544FF"/>
    <w:rsid w:val="00054C58"/>
    <w:rsid w:val="00054E48"/>
    <w:rsid w:val="000557F1"/>
    <w:rsid w:val="00064BB5"/>
    <w:rsid w:val="00070003"/>
    <w:rsid w:val="00071C45"/>
    <w:rsid w:val="00074A85"/>
    <w:rsid w:val="000764AB"/>
    <w:rsid w:val="000815E0"/>
    <w:rsid w:val="000816ED"/>
    <w:rsid w:val="0008214D"/>
    <w:rsid w:val="00087EE7"/>
    <w:rsid w:val="000903C8"/>
    <w:rsid w:val="000A0176"/>
    <w:rsid w:val="000A0419"/>
    <w:rsid w:val="000B053C"/>
    <w:rsid w:val="000B3DDE"/>
    <w:rsid w:val="000B412F"/>
    <w:rsid w:val="000B4CAB"/>
    <w:rsid w:val="000B6A6F"/>
    <w:rsid w:val="000B7578"/>
    <w:rsid w:val="000C7BC7"/>
    <w:rsid w:val="000E270D"/>
    <w:rsid w:val="000E2F46"/>
    <w:rsid w:val="000F0B46"/>
    <w:rsid w:val="0010745E"/>
    <w:rsid w:val="001107F0"/>
    <w:rsid w:val="00110D7A"/>
    <w:rsid w:val="00115E1C"/>
    <w:rsid w:val="00120FF0"/>
    <w:rsid w:val="00124878"/>
    <w:rsid w:val="001309C4"/>
    <w:rsid w:val="00134A01"/>
    <w:rsid w:val="00134F7C"/>
    <w:rsid w:val="0013662A"/>
    <w:rsid w:val="00141F24"/>
    <w:rsid w:val="00157C83"/>
    <w:rsid w:val="001651DC"/>
    <w:rsid w:val="00165BC3"/>
    <w:rsid w:val="00171C7F"/>
    <w:rsid w:val="001734AD"/>
    <w:rsid w:val="0017621E"/>
    <w:rsid w:val="00176C3E"/>
    <w:rsid w:val="00177F99"/>
    <w:rsid w:val="00184503"/>
    <w:rsid w:val="001911AB"/>
    <w:rsid w:val="0019591E"/>
    <w:rsid w:val="001A36F8"/>
    <w:rsid w:val="001B51EB"/>
    <w:rsid w:val="001B5365"/>
    <w:rsid w:val="001C0A9A"/>
    <w:rsid w:val="001C0DF8"/>
    <w:rsid w:val="001C58D0"/>
    <w:rsid w:val="001D5CA7"/>
    <w:rsid w:val="001D62FD"/>
    <w:rsid w:val="001D69B0"/>
    <w:rsid w:val="001D6EA1"/>
    <w:rsid w:val="001E0636"/>
    <w:rsid w:val="001E5397"/>
    <w:rsid w:val="001F0A62"/>
    <w:rsid w:val="001F0FF5"/>
    <w:rsid w:val="001F2ADD"/>
    <w:rsid w:val="001F2C79"/>
    <w:rsid w:val="001F66DF"/>
    <w:rsid w:val="001F6F16"/>
    <w:rsid w:val="00202550"/>
    <w:rsid w:val="00203414"/>
    <w:rsid w:val="0020559E"/>
    <w:rsid w:val="00212217"/>
    <w:rsid w:val="00214BCD"/>
    <w:rsid w:val="00215E0C"/>
    <w:rsid w:val="002160FB"/>
    <w:rsid w:val="002161C8"/>
    <w:rsid w:val="00223BFC"/>
    <w:rsid w:val="00223CD4"/>
    <w:rsid w:val="002378A5"/>
    <w:rsid w:val="002400B4"/>
    <w:rsid w:val="0024544F"/>
    <w:rsid w:val="002501D9"/>
    <w:rsid w:val="00252BE2"/>
    <w:rsid w:val="0025455A"/>
    <w:rsid w:val="00257B79"/>
    <w:rsid w:val="0026495A"/>
    <w:rsid w:val="002657BA"/>
    <w:rsid w:val="002771B0"/>
    <w:rsid w:val="00285635"/>
    <w:rsid w:val="0028789C"/>
    <w:rsid w:val="00292773"/>
    <w:rsid w:val="002974E4"/>
    <w:rsid w:val="002A2930"/>
    <w:rsid w:val="002A70C6"/>
    <w:rsid w:val="002A7C59"/>
    <w:rsid w:val="002A7CA0"/>
    <w:rsid w:val="002B039E"/>
    <w:rsid w:val="002B1215"/>
    <w:rsid w:val="002B1CD5"/>
    <w:rsid w:val="002B4DEB"/>
    <w:rsid w:val="002B5B03"/>
    <w:rsid w:val="002B79B0"/>
    <w:rsid w:val="002C6400"/>
    <w:rsid w:val="002D11E7"/>
    <w:rsid w:val="002D194A"/>
    <w:rsid w:val="002D4CA9"/>
    <w:rsid w:val="002E4195"/>
    <w:rsid w:val="002F7071"/>
    <w:rsid w:val="003020BB"/>
    <w:rsid w:val="003028F2"/>
    <w:rsid w:val="00305724"/>
    <w:rsid w:val="0031071D"/>
    <w:rsid w:val="00312BC9"/>
    <w:rsid w:val="0031379C"/>
    <w:rsid w:val="00314862"/>
    <w:rsid w:val="003169E4"/>
    <w:rsid w:val="00317C7C"/>
    <w:rsid w:val="003248A2"/>
    <w:rsid w:val="003332F7"/>
    <w:rsid w:val="003476DC"/>
    <w:rsid w:val="00351AC4"/>
    <w:rsid w:val="003539E9"/>
    <w:rsid w:val="00353B4C"/>
    <w:rsid w:val="00353D9D"/>
    <w:rsid w:val="003555F2"/>
    <w:rsid w:val="0035605A"/>
    <w:rsid w:val="003611F9"/>
    <w:rsid w:val="003626FF"/>
    <w:rsid w:val="00363753"/>
    <w:rsid w:val="00366A9B"/>
    <w:rsid w:val="00366D46"/>
    <w:rsid w:val="003710C2"/>
    <w:rsid w:val="00371DA5"/>
    <w:rsid w:val="0037431D"/>
    <w:rsid w:val="00377900"/>
    <w:rsid w:val="00380608"/>
    <w:rsid w:val="00384FDE"/>
    <w:rsid w:val="0038739F"/>
    <w:rsid w:val="00390D8F"/>
    <w:rsid w:val="003A2F7E"/>
    <w:rsid w:val="003B2336"/>
    <w:rsid w:val="003B26BF"/>
    <w:rsid w:val="003B54F8"/>
    <w:rsid w:val="003B5CA5"/>
    <w:rsid w:val="003C02E8"/>
    <w:rsid w:val="003C28EF"/>
    <w:rsid w:val="003C3CF0"/>
    <w:rsid w:val="003C59AE"/>
    <w:rsid w:val="003C7CBE"/>
    <w:rsid w:val="003D0E92"/>
    <w:rsid w:val="003E112A"/>
    <w:rsid w:val="003E24A7"/>
    <w:rsid w:val="003E27BF"/>
    <w:rsid w:val="003E355D"/>
    <w:rsid w:val="003E6F5B"/>
    <w:rsid w:val="003F0D7A"/>
    <w:rsid w:val="003F6C2E"/>
    <w:rsid w:val="004179C0"/>
    <w:rsid w:val="004218DB"/>
    <w:rsid w:val="004220ED"/>
    <w:rsid w:val="00424904"/>
    <w:rsid w:val="0043017E"/>
    <w:rsid w:val="004312B7"/>
    <w:rsid w:val="00433BA4"/>
    <w:rsid w:val="00437669"/>
    <w:rsid w:val="004424A8"/>
    <w:rsid w:val="00447AC9"/>
    <w:rsid w:val="00454711"/>
    <w:rsid w:val="00464E2C"/>
    <w:rsid w:val="00466201"/>
    <w:rsid w:val="004676B0"/>
    <w:rsid w:val="00471EF2"/>
    <w:rsid w:val="00480363"/>
    <w:rsid w:val="004840AA"/>
    <w:rsid w:val="00484CC8"/>
    <w:rsid w:val="00486DC4"/>
    <w:rsid w:val="00487C5E"/>
    <w:rsid w:val="00490D22"/>
    <w:rsid w:val="004916DC"/>
    <w:rsid w:val="004943E8"/>
    <w:rsid w:val="00495272"/>
    <w:rsid w:val="004960D1"/>
    <w:rsid w:val="004A06C7"/>
    <w:rsid w:val="004A3470"/>
    <w:rsid w:val="004B3BE2"/>
    <w:rsid w:val="004B4A0B"/>
    <w:rsid w:val="004C110D"/>
    <w:rsid w:val="004C5D7A"/>
    <w:rsid w:val="004C654A"/>
    <w:rsid w:val="004D0AA4"/>
    <w:rsid w:val="004D5D7A"/>
    <w:rsid w:val="004E1A25"/>
    <w:rsid w:val="004E4BEB"/>
    <w:rsid w:val="004E53ED"/>
    <w:rsid w:val="004F3977"/>
    <w:rsid w:val="004F397C"/>
    <w:rsid w:val="00500087"/>
    <w:rsid w:val="005111CA"/>
    <w:rsid w:val="005212A0"/>
    <w:rsid w:val="00524C60"/>
    <w:rsid w:val="0052526F"/>
    <w:rsid w:val="00527909"/>
    <w:rsid w:val="00527B38"/>
    <w:rsid w:val="00531090"/>
    <w:rsid w:val="00532139"/>
    <w:rsid w:val="0053620B"/>
    <w:rsid w:val="00545A73"/>
    <w:rsid w:val="0055005C"/>
    <w:rsid w:val="005721F9"/>
    <w:rsid w:val="00577A05"/>
    <w:rsid w:val="00577C27"/>
    <w:rsid w:val="00580286"/>
    <w:rsid w:val="00582751"/>
    <w:rsid w:val="00583680"/>
    <w:rsid w:val="0058396D"/>
    <w:rsid w:val="00586EE7"/>
    <w:rsid w:val="005900B8"/>
    <w:rsid w:val="00590E1A"/>
    <w:rsid w:val="00593A92"/>
    <w:rsid w:val="005945AC"/>
    <w:rsid w:val="00597FD9"/>
    <w:rsid w:val="005A0715"/>
    <w:rsid w:val="005B5130"/>
    <w:rsid w:val="005C1FB1"/>
    <w:rsid w:val="005C2C23"/>
    <w:rsid w:val="005C3F0B"/>
    <w:rsid w:val="005C4E79"/>
    <w:rsid w:val="005C7681"/>
    <w:rsid w:val="005D1F9C"/>
    <w:rsid w:val="005D648A"/>
    <w:rsid w:val="005E06DC"/>
    <w:rsid w:val="005E1F00"/>
    <w:rsid w:val="005E2112"/>
    <w:rsid w:val="005E781F"/>
    <w:rsid w:val="005F5808"/>
    <w:rsid w:val="005F5AFD"/>
    <w:rsid w:val="00602C71"/>
    <w:rsid w:val="006036F6"/>
    <w:rsid w:val="0062619B"/>
    <w:rsid w:val="00631BD5"/>
    <w:rsid w:val="00633350"/>
    <w:rsid w:val="00634ECE"/>
    <w:rsid w:val="00637FD0"/>
    <w:rsid w:val="00650A14"/>
    <w:rsid w:val="006518AB"/>
    <w:rsid w:val="00652BEA"/>
    <w:rsid w:val="006558F6"/>
    <w:rsid w:val="00657777"/>
    <w:rsid w:val="00660BA2"/>
    <w:rsid w:val="00670874"/>
    <w:rsid w:val="00674343"/>
    <w:rsid w:val="0068010E"/>
    <w:rsid w:val="00683878"/>
    <w:rsid w:val="006856E7"/>
    <w:rsid w:val="00685AA5"/>
    <w:rsid w:val="006872FC"/>
    <w:rsid w:val="00691CE5"/>
    <w:rsid w:val="00693DBF"/>
    <w:rsid w:val="0069606B"/>
    <w:rsid w:val="006A55F9"/>
    <w:rsid w:val="006B1192"/>
    <w:rsid w:val="006B1766"/>
    <w:rsid w:val="006C0497"/>
    <w:rsid w:val="006C4313"/>
    <w:rsid w:val="006D1C7C"/>
    <w:rsid w:val="006D3E1B"/>
    <w:rsid w:val="006D5A30"/>
    <w:rsid w:val="006D73F6"/>
    <w:rsid w:val="006E17E8"/>
    <w:rsid w:val="006E7AB0"/>
    <w:rsid w:val="006F5AAC"/>
    <w:rsid w:val="006F5AE2"/>
    <w:rsid w:val="006F7AB6"/>
    <w:rsid w:val="006F7E7C"/>
    <w:rsid w:val="0070627F"/>
    <w:rsid w:val="0071720C"/>
    <w:rsid w:val="00721491"/>
    <w:rsid w:val="00723D65"/>
    <w:rsid w:val="0073140F"/>
    <w:rsid w:val="0073424C"/>
    <w:rsid w:val="00737484"/>
    <w:rsid w:val="0074461B"/>
    <w:rsid w:val="00750E74"/>
    <w:rsid w:val="00761519"/>
    <w:rsid w:val="007616DC"/>
    <w:rsid w:val="00767077"/>
    <w:rsid w:val="00773321"/>
    <w:rsid w:val="0077358E"/>
    <w:rsid w:val="00773BE8"/>
    <w:rsid w:val="007819ED"/>
    <w:rsid w:val="007869B9"/>
    <w:rsid w:val="007879EA"/>
    <w:rsid w:val="00793623"/>
    <w:rsid w:val="007966A2"/>
    <w:rsid w:val="00796C20"/>
    <w:rsid w:val="007A0503"/>
    <w:rsid w:val="007A4393"/>
    <w:rsid w:val="007A443C"/>
    <w:rsid w:val="007A54C5"/>
    <w:rsid w:val="007A7164"/>
    <w:rsid w:val="007A774E"/>
    <w:rsid w:val="007B1146"/>
    <w:rsid w:val="007C1263"/>
    <w:rsid w:val="007C13FC"/>
    <w:rsid w:val="007C4079"/>
    <w:rsid w:val="007C4E08"/>
    <w:rsid w:val="007D5600"/>
    <w:rsid w:val="007D77D0"/>
    <w:rsid w:val="007E2B61"/>
    <w:rsid w:val="007E3AC3"/>
    <w:rsid w:val="007E6869"/>
    <w:rsid w:val="007E7D19"/>
    <w:rsid w:val="007F53E7"/>
    <w:rsid w:val="00800B98"/>
    <w:rsid w:val="00801FA9"/>
    <w:rsid w:val="008049FC"/>
    <w:rsid w:val="0081103E"/>
    <w:rsid w:val="0081328F"/>
    <w:rsid w:val="00814A5B"/>
    <w:rsid w:val="00815A29"/>
    <w:rsid w:val="00815FFA"/>
    <w:rsid w:val="00816FF0"/>
    <w:rsid w:val="00830269"/>
    <w:rsid w:val="00843939"/>
    <w:rsid w:val="00843EA4"/>
    <w:rsid w:val="0085053B"/>
    <w:rsid w:val="008535D0"/>
    <w:rsid w:val="00853D62"/>
    <w:rsid w:val="0085749A"/>
    <w:rsid w:val="00860A30"/>
    <w:rsid w:val="0086154F"/>
    <w:rsid w:val="00872EC6"/>
    <w:rsid w:val="008744CE"/>
    <w:rsid w:val="00876265"/>
    <w:rsid w:val="00880EFD"/>
    <w:rsid w:val="008832F3"/>
    <w:rsid w:val="00883B2E"/>
    <w:rsid w:val="00885C48"/>
    <w:rsid w:val="00886250"/>
    <w:rsid w:val="00886AEF"/>
    <w:rsid w:val="00886D92"/>
    <w:rsid w:val="00890B53"/>
    <w:rsid w:val="008A5ED4"/>
    <w:rsid w:val="008B140A"/>
    <w:rsid w:val="008B6A06"/>
    <w:rsid w:val="008C12C6"/>
    <w:rsid w:val="008C21C5"/>
    <w:rsid w:val="008D1D03"/>
    <w:rsid w:val="008D1F07"/>
    <w:rsid w:val="008E34CC"/>
    <w:rsid w:val="008E7678"/>
    <w:rsid w:val="008F0ECB"/>
    <w:rsid w:val="008F1389"/>
    <w:rsid w:val="008F14AD"/>
    <w:rsid w:val="008F600D"/>
    <w:rsid w:val="00905CED"/>
    <w:rsid w:val="00910C08"/>
    <w:rsid w:val="00912C07"/>
    <w:rsid w:val="00912C1C"/>
    <w:rsid w:val="009164D9"/>
    <w:rsid w:val="00917F62"/>
    <w:rsid w:val="00926BB9"/>
    <w:rsid w:val="00930534"/>
    <w:rsid w:val="009333B7"/>
    <w:rsid w:val="00940978"/>
    <w:rsid w:val="00941AA5"/>
    <w:rsid w:val="0094290E"/>
    <w:rsid w:val="00943F4B"/>
    <w:rsid w:val="0094488A"/>
    <w:rsid w:val="0094530D"/>
    <w:rsid w:val="00947BD0"/>
    <w:rsid w:val="0095332E"/>
    <w:rsid w:val="00957656"/>
    <w:rsid w:val="0097178B"/>
    <w:rsid w:val="00972A76"/>
    <w:rsid w:val="00977DFD"/>
    <w:rsid w:val="009843D0"/>
    <w:rsid w:val="00992C25"/>
    <w:rsid w:val="00994EE4"/>
    <w:rsid w:val="00996292"/>
    <w:rsid w:val="009A0890"/>
    <w:rsid w:val="009A0BFA"/>
    <w:rsid w:val="009B0A89"/>
    <w:rsid w:val="009C16CF"/>
    <w:rsid w:val="009C55D7"/>
    <w:rsid w:val="009D1734"/>
    <w:rsid w:val="009D71EA"/>
    <w:rsid w:val="009E2231"/>
    <w:rsid w:val="009E79C2"/>
    <w:rsid w:val="009F1A87"/>
    <w:rsid w:val="009F1AFF"/>
    <w:rsid w:val="009F6FDA"/>
    <w:rsid w:val="00A10F68"/>
    <w:rsid w:val="00A116C4"/>
    <w:rsid w:val="00A12B86"/>
    <w:rsid w:val="00A222FF"/>
    <w:rsid w:val="00A27C04"/>
    <w:rsid w:val="00A27CA2"/>
    <w:rsid w:val="00A30E7E"/>
    <w:rsid w:val="00A358EE"/>
    <w:rsid w:val="00A453DB"/>
    <w:rsid w:val="00A50B44"/>
    <w:rsid w:val="00A51227"/>
    <w:rsid w:val="00A51DC5"/>
    <w:rsid w:val="00A528C8"/>
    <w:rsid w:val="00A54ECF"/>
    <w:rsid w:val="00A54F68"/>
    <w:rsid w:val="00A575B6"/>
    <w:rsid w:val="00A6498E"/>
    <w:rsid w:val="00A66F6B"/>
    <w:rsid w:val="00A70D07"/>
    <w:rsid w:val="00A81FDD"/>
    <w:rsid w:val="00A83B28"/>
    <w:rsid w:val="00AA57E0"/>
    <w:rsid w:val="00AA5EF1"/>
    <w:rsid w:val="00AB1C37"/>
    <w:rsid w:val="00AB3A31"/>
    <w:rsid w:val="00AB52DF"/>
    <w:rsid w:val="00AB5705"/>
    <w:rsid w:val="00AC0B92"/>
    <w:rsid w:val="00AC42B6"/>
    <w:rsid w:val="00AC58F3"/>
    <w:rsid w:val="00AC61CB"/>
    <w:rsid w:val="00AC6766"/>
    <w:rsid w:val="00AD5443"/>
    <w:rsid w:val="00AD548A"/>
    <w:rsid w:val="00AD6EE9"/>
    <w:rsid w:val="00AD78E7"/>
    <w:rsid w:val="00AE0F01"/>
    <w:rsid w:val="00AE2E38"/>
    <w:rsid w:val="00AE4805"/>
    <w:rsid w:val="00AE7E26"/>
    <w:rsid w:val="00AF05D3"/>
    <w:rsid w:val="00AF084E"/>
    <w:rsid w:val="00AF3D9B"/>
    <w:rsid w:val="00AF44F0"/>
    <w:rsid w:val="00B0451E"/>
    <w:rsid w:val="00B04FA0"/>
    <w:rsid w:val="00B15E8D"/>
    <w:rsid w:val="00B20435"/>
    <w:rsid w:val="00B35DF6"/>
    <w:rsid w:val="00B36E0E"/>
    <w:rsid w:val="00B43865"/>
    <w:rsid w:val="00B50363"/>
    <w:rsid w:val="00B609B2"/>
    <w:rsid w:val="00B63A2B"/>
    <w:rsid w:val="00B641FA"/>
    <w:rsid w:val="00B67C6A"/>
    <w:rsid w:val="00B70617"/>
    <w:rsid w:val="00B77659"/>
    <w:rsid w:val="00B82259"/>
    <w:rsid w:val="00B838EF"/>
    <w:rsid w:val="00B849E3"/>
    <w:rsid w:val="00B91670"/>
    <w:rsid w:val="00BA14D5"/>
    <w:rsid w:val="00BA458F"/>
    <w:rsid w:val="00BB7748"/>
    <w:rsid w:val="00BC0BDD"/>
    <w:rsid w:val="00BD1270"/>
    <w:rsid w:val="00BD25FD"/>
    <w:rsid w:val="00BD63B0"/>
    <w:rsid w:val="00BE285D"/>
    <w:rsid w:val="00BE2E3A"/>
    <w:rsid w:val="00BE616F"/>
    <w:rsid w:val="00BE704C"/>
    <w:rsid w:val="00BF1BEC"/>
    <w:rsid w:val="00BF5A09"/>
    <w:rsid w:val="00BF6817"/>
    <w:rsid w:val="00BF79A9"/>
    <w:rsid w:val="00C0148D"/>
    <w:rsid w:val="00C02089"/>
    <w:rsid w:val="00C0474A"/>
    <w:rsid w:val="00C078E7"/>
    <w:rsid w:val="00C11685"/>
    <w:rsid w:val="00C16561"/>
    <w:rsid w:val="00C252F9"/>
    <w:rsid w:val="00C25503"/>
    <w:rsid w:val="00C3111C"/>
    <w:rsid w:val="00C31DDD"/>
    <w:rsid w:val="00C33D9C"/>
    <w:rsid w:val="00C37953"/>
    <w:rsid w:val="00C558C5"/>
    <w:rsid w:val="00C605A8"/>
    <w:rsid w:val="00C60B3B"/>
    <w:rsid w:val="00C617C6"/>
    <w:rsid w:val="00C80571"/>
    <w:rsid w:val="00C83643"/>
    <w:rsid w:val="00C970FB"/>
    <w:rsid w:val="00CA1353"/>
    <w:rsid w:val="00CA622D"/>
    <w:rsid w:val="00CA7E03"/>
    <w:rsid w:val="00CB1364"/>
    <w:rsid w:val="00CB3FD7"/>
    <w:rsid w:val="00CC22C7"/>
    <w:rsid w:val="00CD5146"/>
    <w:rsid w:val="00CD76ED"/>
    <w:rsid w:val="00CE02DB"/>
    <w:rsid w:val="00CE7BE0"/>
    <w:rsid w:val="00CF1892"/>
    <w:rsid w:val="00D15312"/>
    <w:rsid w:val="00D20E4E"/>
    <w:rsid w:val="00D24D20"/>
    <w:rsid w:val="00D24E5D"/>
    <w:rsid w:val="00D257E6"/>
    <w:rsid w:val="00D33E51"/>
    <w:rsid w:val="00D55043"/>
    <w:rsid w:val="00D5516E"/>
    <w:rsid w:val="00D55D47"/>
    <w:rsid w:val="00D623BE"/>
    <w:rsid w:val="00D647A6"/>
    <w:rsid w:val="00D6798E"/>
    <w:rsid w:val="00D713C6"/>
    <w:rsid w:val="00D729FD"/>
    <w:rsid w:val="00D7605A"/>
    <w:rsid w:val="00D806F1"/>
    <w:rsid w:val="00D8072B"/>
    <w:rsid w:val="00D818BB"/>
    <w:rsid w:val="00D825EB"/>
    <w:rsid w:val="00D827A8"/>
    <w:rsid w:val="00D84030"/>
    <w:rsid w:val="00D92846"/>
    <w:rsid w:val="00D95851"/>
    <w:rsid w:val="00DA004A"/>
    <w:rsid w:val="00DA3449"/>
    <w:rsid w:val="00DB0B11"/>
    <w:rsid w:val="00DB2B26"/>
    <w:rsid w:val="00DB2B3D"/>
    <w:rsid w:val="00DB3391"/>
    <w:rsid w:val="00DB3E01"/>
    <w:rsid w:val="00DC530E"/>
    <w:rsid w:val="00DD11C7"/>
    <w:rsid w:val="00DD2D91"/>
    <w:rsid w:val="00DD6E38"/>
    <w:rsid w:val="00DE08A8"/>
    <w:rsid w:val="00DE0C8C"/>
    <w:rsid w:val="00DE590F"/>
    <w:rsid w:val="00DF2D29"/>
    <w:rsid w:val="00E02170"/>
    <w:rsid w:val="00E02D79"/>
    <w:rsid w:val="00E04081"/>
    <w:rsid w:val="00E117FE"/>
    <w:rsid w:val="00E13517"/>
    <w:rsid w:val="00E166E1"/>
    <w:rsid w:val="00E211A6"/>
    <w:rsid w:val="00E3251F"/>
    <w:rsid w:val="00E348C1"/>
    <w:rsid w:val="00E3535B"/>
    <w:rsid w:val="00E400D0"/>
    <w:rsid w:val="00E4756B"/>
    <w:rsid w:val="00E545BF"/>
    <w:rsid w:val="00E5582C"/>
    <w:rsid w:val="00E60AA3"/>
    <w:rsid w:val="00E656D8"/>
    <w:rsid w:val="00E6717A"/>
    <w:rsid w:val="00E67658"/>
    <w:rsid w:val="00E714B0"/>
    <w:rsid w:val="00E91A48"/>
    <w:rsid w:val="00E94449"/>
    <w:rsid w:val="00EA2A4B"/>
    <w:rsid w:val="00EB48C3"/>
    <w:rsid w:val="00EC23A7"/>
    <w:rsid w:val="00EC5D7B"/>
    <w:rsid w:val="00ED3FBE"/>
    <w:rsid w:val="00EE00CA"/>
    <w:rsid w:val="00EE157D"/>
    <w:rsid w:val="00EE2DB4"/>
    <w:rsid w:val="00EE46C3"/>
    <w:rsid w:val="00EF33D2"/>
    <w:rsid w:val="00EF59D3"/>
    <w:rsid w:val="00F01464"/>
    <w:rsid w:val="00F044AD"/>
    <w:rsid w:val="00F07377"/>
    <w:rsid w:val="00F12303"/>
    <w:rsid w:val="00F12AD4"/>
    <w:rsid w:val="00F14E32"/>
    <w:rsid w:val="00F167A4"/>
    <w:rsid w:val="00F23806"/>
    <w:rsid w:val="00F274AB"/>
    <w:rsid w:val="00F33140"/>
    <w:rsid w:val="00F34B8A"/>
    <w:rsid w:val="00F36D00"/>
    <w:rsid w:val="00F40260"/>
    <w:rsid w:val="00F46490"/>
    <w:rsid w:val="00F52FF4"/>
    <w:rsid w:val="00F53647"/>
    <w:rsid w:val="00F6353A"/>
    <w:rsid w:val="00F6449B"/>
    <w:rsid w:val="00F65B5D"/>
    <w:rsid w:val="00F779BD"/>
    <w:rsid w:val="00F81932"/>
    <w:rsid w:val="00F84CA1"/>
    <w:rsid w:val="00F92820"/>
    <w:rsid w:val="00F93CF3"/>
    <w:rsid w:val="00F95316"/>
    <w:rsid w:val="00F95366"/>
    <w:rsid w:val="00FA4A77"/>
    <w:rsid w:val="00FA5891"/>
    <w:rsid w:val="00FB0BA9"/>
    <w:rsid w:val="00FB3012"/>
    <w:rsid w:val="00FB52B3"/>
    <w:rsid w:val="00FC0631"/>
    <w:rsid w:val="00FC194A"/>
    <w:rsid w:val="00FC3D50"/>
    <w:rsid w:val="00FC3DEA"/>
    <w:rsid w:val="00FC4567"/>
    <w:rsid w:val="00FC4A21"/>
    <w:rsid w:val="00FC523C"/>
    <w:rsid w:val="00FC755C"/>
    <w:rsid w:val="00FE3C39"/>
    <w:rsid w:val="00FE4E52"/>
    <w:rsid w:val="00FE6A1F"/>
    <w:rsid w:val="00FE75B4"/>
    <w:rsid w:val="00FF0CE0"/>
    <w:rsid w:val="00FF1B59"/>
    <w:rsid w:val="00FF5873"/>
    <w:rsid w:val="00FF5FFC"/>
    <w:rsid w:val="00FF623D"/>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F7E7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unhideWhenUsed/>
    <w:rsid w:val="00223BFC"/>
  </w:style>
  <w:style w:type="character" w:customStyle="1" w:styleId="TekstopmerkingChar">
    <w:name w:val="Tekst opmerking Char"/>
    <w:basedOn w:val="Standaardalinea-lettertype"/>
    <w:link w:val="Tekstopmerking"/>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D84030"/>
  </w:style>
  <w:style w:type="paragraph" w:styleId="Normaalweb">
    <w:name w:val="Normal (Web)"/>
    <w:basedOn w:val="Standaard"/>
    <w:uiPriority w:val="99"/>
    <w:semiHidden/>
    <w:unhideWhenUsed/>
    <w:rsid w:val="00171C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421610866">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379278139">
      <w:bodyDiv w:val="1"/>
      <w:marLeft w:val="0"/>
      <w:marRight w:val="0"/>
      <w:marTop w:val="0"/>
      <w:marBottom w:val="0"/>
      <w:divBdr>
        <w:top w:val="none" w:sz="0" w:space="0" w:color="auto"/>
        <w:left w:val="none" w:sz="0" w:space="0" w:color="auto"/>
        <w:bottom w:val="none" w:sz="0" w:space="0" w:color="auto"/>
        <w:right w:val="none" w:sz="0" w:space="0" w:color="auto"/>
      </w:divBdr>
    </w:div>
    <w:div w:id="1457408679">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daf.se" TargetMode="External"/><Relationship Id="rId2" Type="http://schemas.openxmlformats.org/officeDocument/2006/relationships/customXml" Target="../customXml/item2.xml"/><Relationship Id="rId16" Type="http://schemas.openxmlformats.org/officeDocument/2006/relationships/hyperlink" Target="mailto:asena.johansson@daftruck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2" ma:contentTypeDescription="Een nieuw document maken." ma:contentTypeScope="" ma:versionID="6142c737f2ace6e9853b0d492ab4118e">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de489e66fc07da9c07c91d8fad64fbc3"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1450B-A384-4526-9B56-C8EB5288E6EE}">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customXml/itemProps2.xml><?xml version="1.0" encoding="utf-8"?>
<ds:datastoreItem xmlns:ds="http://schemas.openxmlformats.org/officeDocument/2006/customXml" ds:itemID="{EFA5ACE7-CC6A-4DA3-8378-223807BF9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F76B81-8011-4125-AD42-B693344121DF}">
  <ds:schemaRefs>
    <ds:schemaRef ds:uri="http://schemas.microsoft.com/sharepoint/v3/contenttype/forms"/>
  </ds:schemaRefs>
</ds:datastoreItem>
</file>

<file path=customXml/itemProps4.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1595</Words>
  <Characters>9707</Characters>
  <Application>Microsoft Office Word</Application>
  <DocSecurity>0</DocSecurity>
  <Lines>203</Lines>
  <Paragraphs>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11243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3</cp:revision>
  <cp:lastPrinted>2026-07-06T07:58:00Z</cp:lastPrinted>
  <dcterms:created xsi:type="dcterms:W3CDTF">2026-09-07T13:05:00Z</dcterms:created>
  <dcterms:modified xsi:type="dcterms:W3CDTF">2026-09-09T14:53:00Z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1e019f-b452-4968-a847-b0d6f05acbc0_Enabled">
    <vt:lpwstr>true</vt:lpwstr>
  </property>
  <property fmtid="{D5CDD505-2E9C-101B-9397-08002B2CF9AE}" pid="3" name="MSIP_Label_f71e019f-b452-4968-a847-b0d6f05acbc0_SetDate">
    <vt:lpwstr>2024-08-13T09:34:14Z</vt:lpwstr>
  </property>
  <property fmtid="{D5CDD505-2E9C-101B-9397-08002B2CF9AE}" pid="4" name="MSIP_Label_f71e019f-b452-4968-a847-b0d6f05acbc0_Method">
    <vt:lpwstr>Privileged</vt:lpwstr>
  </property>
  <property fmtid="{D5CDD505-2E9C-101B-9397-08002B2CF9AE}" pid="5" name="MSIP_Label_f71e019f-b452-4968-a847-b0d6f05acbc0_Name">
    <vt:lpwstr>f71e019f-b452-4968-a847-b0d6f05acbc0</vt:lpwstr>
  </property>
  <property fmtid="{D5CDD505-2E9C-101B-9397-08002B2CF9AE}" pid="6" name="MSIP_Label_f71e019f-b452-4968-a847-b0d6f05acbc0_SiteId">
    <vt:lpwstr>e201abf9-c5a3-43f8-8e29-135d4fe67e6b</vt:lpwstr>
  </property>
  <property fmtid="{D5CDD505-2E9C-101B-9397-08002B2CF9AE}" pid="7" name="MSIP_Label_f71e019f-b452-4968-a847-b0d6f05acbc0_ActionId">
    <vt:lpwstr>7b10345d-a9b3-4664-b41f-a652068b7163</vt:lpwstr>
  </property>
  <property fmtid="{D5CDD505-2E9C-101B-9397-08002B2CF9AE}" pid="8" name="MSIP_Label_f71e019f-b452-4968-a847-b0d6f05acbc0_ContentBits">
    <vt:lpwstr>0</vt:lpwstr>
  </property>
  <property fmtid="{D5CDD505-2E9C-101B-9397-08002B2CF9AE}" pid="9" name="ContentTypeId">
    <vt:lpwstr>0x010100C0BA344580CAC84FB937D84220F62B12</vt:lpwstr>
  </property>
</Properties>
</file>